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3DA8B" w14:textId="1815AFBF" w:rsidR="00FD625F" w:rsidRDefault="002B6935">
      <w:pPr>
        <w:bidi w:val="0"/>
        <w:spacing w:after="0"/>
        <w:ind w:right="52"/>
      </w:pPr>
      <w:r>
        <w:rPr>
          <w:noProof/>
          <w:lang w:val="en-US" w:eastAsia="en-US"/>
        </w:rPr>
        <w:drawing>
          <wp:anchor distT="0" distB="0" distL="114300" distR="114300" simplePos="0" relativeHeight="251658240" behindDoc="0" locked="0" layoutInCell="1" allowOverlap="1" wp14:anchorId="4078ABEA" wp14:editId="50AF9BCF">
            <wp:simplePos x="0" y="0"/>
            <wp:positionH relativeFrom="page">
              <wp:align>left</wp:align>
            </wp:positionH>
            <wp:positionV relativeFrom="page">
              <wp:posOffset>22860</wp:posOffset>
            </wp:positionV>
            <wp:extent cx="2413000" cy="1370965"/>
            <wp:effectExtent l="0" t="0" r="6350" b="635"/>
            <wp:wrapSquare wrapText="bothSides"/>
            <wp:docPr id="9908872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87224" name="Picture 990887224"/>
                    <pic:cNvPicPr/>
                  </pic:nvPicPr>
                  <pic:blipFill>
                    <a:blip r:embed="rId8">
                      <a:extLst>
                        <a:ext uri="{28A0092B-C50C-407E-A947-70E740481C1C}">
                          <a14:useLocalDpi xmlns:a14="http://schemas.microsoft.com/office/drawing/2010/main" val="0"/>
                        </a:ext>
                      </a:extLst>
                    </a:blip>
                    <a:stretch>
                      <a:fillRect/>
                    </a:stretch>
                  </pic:blipFill>
                  <pic:spPr>
                    <a:xfrm>
                      <a:off x="0" y="0"/>
                      <a:ext cx="2413000" cy="1370965"/>
                    </a:xfrm>
                    <a:prstGeom prst="rect">
                      <a:avLst/>
                    </a:prstGeom>
                  </pic:spPr>
                </pic:pic>
              </a:graphicData>
            </a:graphic>
          </wp:anchor>
        </w:drawing>
      </w:r>
      <w:r w:rsidR="00692DCD">
        <w:rPr>
          <w:rFonts w:ascii="Times New Roman" w:eastAsia="Times New Roman" w:hAnsi="Times New Roman"/>
          <w:sz w:val="24"/>
        </w:rPr>
        <w:t xml:space="preserve"> </w:t>
      </w:r>
    </w:p>
    <w:p w14:paraId="5DB3F77D" w14:textId="400FF417" w:rsidR="00FD625F" w:rsidRDefault="00692DCD">
      <w:pPr>
        <w:bidi w:val="0"/>
        <w:spacing w:after="0"/>
        <w:ind w:right="52"/>
      </w:pPr>
      <w:r>
        <w:rPr>
          <w:rFonts w:ascii="Times New Roman" w:eastAsia="Times New Roman" w:hAnsi="Times New Roman"/>
          <w:sz w:val="24"/>
        </w:rPr>
        <w:t xml:space="preserve"> </w:t>
      </w:r>
    </w:p>
    <w:p w14:paraId="5C2A4CF3" w14:textId="0D267A49" w:rsidR="00FD625F" w:rsidRDefault="00692DCD">
      <w:pPr>
        <w:bidi w:val="0"/>
        <w:spacing w:after="0"/>
        <w:ind w:right="52"/>
      </w:pPr>
      <w:r>
        <w:rPr>
          <w:rFonts w:ascii="Times New Roman" w:eastAsia="Times New Roman" w:hAnsi="Times New Roman"/>
          <w:sz w:val="24"/>
        </w:rPr>
        <w:t xml:space="preserve"> </w:t>
      </w:r>
    </w:p>
    <w:p w14:paraId="5DD6FE9C" w14:textId="71EFAE4D" w:rsidR="00FD625F" w:rsidRDefault="00692DCD">
      <w:pPr>
        <w:bidi w:val="0"/>
        <w:spacing w:after="0"/>
        <w:ind w:left="120"/>
        <w:jc w:val="left"/>
      </w:pPr>
      <w:r>
        <w:rPr>
          <w:rFonts w:cs="Calibri"/>
          <w:sz w:val="24"/>
        </w:rPr>
        <w:t xml:space="preserve"> </w:t>
      </w:r>
    </w:p>
    <w:p w14:paraId="1BF29BF0" w14:textId="3D745153" w:rsidR="00FD625F" w:rsidRDefault="002B6935">
      <w:pPr>
        <w:bidi w:val="0"/>
        <w:spacing w:after="302"/>
        <w:ind w:left="-326"/>
        <w:jc w:val="left"/>
      </w:pPr>
      <w:r>
        <w:br w:type="textWrapping" w:clear="all"/>
      </w:r>
    </w:p>
    <w:p w14:paraId="455503EE" w14:textId="59E338AF" w:rsidR="00FD625F" w:rsidRDefault="00156D2B">
      <w:pPr>
        <w:bidi w:val="0"/>
        <w:spacing w:after="239"/>
        <w:ind w:left="120"/>
        <w:jc w:val="left"/>
        <w:rPr>
          <w:rFonts w:ascii="Times New Roman" w:eastAsia="Times New Roman" w:hAnsi="Times New Roman"/>
          <w:b/>
          <w:rtl/>
        </w:rPr>
      </w:pPr>
      <w:r>
        <w:rPr>
          <w:rFonts w:ascii="Times New Roman" w:eastAsia="Times New Roman" w:hAnsi="Times New Roman"/>
          <w:b/>
          <w:sz w:val="24"/>
        </w:rPr>
        <w:t xml:space="preserve">Date: </w:t>
      </w:r>
      <w:r>
        <w:rPr>
          <w:rFonts w:ascii="Times New Roman" w:eastAsia="Times New Roman" w:hAnsi="Times New Roman" w:hint="cs"/>
          <w:b/>
          <w:sz w:val="24"/>
          <w:rtl/>
        </w:rPr>
        <w:t>21</w:t>
      </w:r>
      <w:r w:rsidR="00BF3149">
        <w:rPr>
          <w:rFonts w:ascii="Times New Roman" w:eastAsia="Times New Roman" w:hAnsi="Times New Roman"/>
          <w:b/>
          <w:sz w:val="24"/>
        </w:rPr>
        <w:t xml:space="preserve"> /0</w:t>
      </w:r>
      <w:r w:rsidR="00BF3149">
        <w:rPr>
          <w:rFonts w:ascii="Times New Roman" w:eastAsia="Times New Roman" w:hAnsi="Times New Roman" w:hint="cs"/>
          <w:b/>
          <w:sz w:val="24"/>
          <w:rtl/>
        </w:rPr>
        <w:t>5</w:t>
      </w:r>
      <w:r w:rsidR="00692DCD">
        <w:rPr>
          <w:rFonts w:ascii="Times New Roman" w:eastAsia="Times New Roman" w:hAnsi="Times New Roman"/>
          <w:b/>
          <w:sz w:val="24"/>
        </w:rPr>
        <w:t>/2026</w:t>
      </w:r>
      <w:r w:rsidR="00692DCD">
        <w:rPr>
          <w:rFonts w:ascii="Times New Roman" w:eastAsia="Times New Roman" w:hAnsi="Times New Roman"/>
          <w:b/>
        </w:rPr>
        <w:t xml:space="preserve"> </w:t>
      </w:r>
    </w:p>
    <w:p w14:paraId="7D026F9B" w14:textId="01635FDD" w:rsidR="0080628A" w:rsidRDefault="0080628A" w:rsidP="0080628A">
      <w:pPr>
        <w:bidi w:val="0"/>
        <w:spacing w:after="239"/>
        <w:ind w:left="120"/>
        <w:jc w:val="left"/>
      </w:pPr>
      <w:r>
        <w:rPr>
          <w:lang w:val="en-US"/>
        </w:rPr>
        <w:t xml:space="preserve">Human Appeal – UK – Sudan </w:t>
      </w:r>
      <w:r w:rsidR="005C0AA5">
        <w:rPr>
          <w:lang w:val="en-US"/>
        </w:rPr>
        <w:t xml:space="preserve">Branch HQ </w:t>
      </w:r>
    </w:p>
    <w:p w14:paraId="467AD057" w14:textId="77777777" w:rsidR="00805B7A" w:rsidRPr="00805B7A" w:rsidRDefault="00692DCD" w:rsidP="00805B7A">
      <w:pPr>
        <w:bidi w:val="0"/>
        <w:spacing w:line="300" w:lineRule="atLeast"/>
        <w:jc w:val="left"/>
        <w:rPr>
          <w:rFonts w:ascii="Segoe UI" w:eastAsia="Times New Roman" w:hAnsi="Segoe UI" w:cs="Segoe UI"/>
          <w:color w:val="auto"/>
          <w:kern w:val="0"/>
          <w:sz w:val="21"/>
          <w:szCs w:val="21"/>
          <w:lang w:val="en-US" w:eastAsia="en-US"/>
          <w14:ligatures w14:val="none"/>
        </w:rPr>
      </w:pPr>
      <w:r>
        <w:rPr>
          <w:rFonts w:ascii="Times New Roman" w:eastAsia="Times New Roman" w:hAnsi="Times New Roman"/>
          <w:sz w:val="24"/>
          <w:u w:val="single" w:color="000000"/>
        </w:rPr>
        <w:t>Tender Name</w:t>
      </w:r>
      <w:r>
        <w:rPr>
          <w:rFonts w:ascii="Times New Roman" w:eastAsia="Times New Roman" w:hAnsi="Times New Roman"/>
          <w:sz w:val="24"/>
        </w:rPr>
        <w:t>: - Supply a</w:t>
      </w:r>
      <w:r w:rsidR="00162DB7">
        <w:rPr>
          <w:rFonts w:ascii="Times New Roman" w:eastAsia="Times New Roman" w:hAnsi="Times New Roman"/>
          <w:sz w:val="24"/>
        </w:rPr>
        <w:t xml:space="preserve">nd delivery of </w:t>
      </w:r>
      <w:r w:rsidR="00040ABD" w:rsidRPr="00040ABD">
        <w:rPr>
          <w:rFonts w:ascii="Segoe UI" w:eastAsia="Times New Roman" w:hAnsi="Segoe UI" w:cs="Segoe UI"/>
          <w:color w:val="auto"/>
          <w:kern w:val="0"/>
          <w:sz w:val="21"/>
          <w:szCs w:val="21"/>
          <w:lang w:val="en-US" w:eastAsia="en-US"/>
          <w14:ligatures w14:val="none"/>
        </w:rPr>
        <w:t xml:space="preserve">Poultry / Chick Cage Tender </w:t>
      </w:r>
      <w:r w:rsidR="00805B7A" w:rsidRPr="00805B7A">
        <w:rPr>
          <w:rFonts w:ascii="Segoe UI" w:eastAsia="Times New Roman" w:hAnsi="Segoe UI" w:cs="Segoe UI"/>
          <w:color w:val="auto"/>
          <w:kern w:val="0"/>
          <w:sz w:val="21"/>
          <w:szCs w:val="21"/>
          <w:lang w:val="en-US" w:eastAsia="en-US"/>
          <w14:ligatures w14:val="none"/>
        </w:rPr>
        <w:t>Gedaref State and Northern Sudan.</w:t>
      </w:r>
    </w:p>
    <w:p w14:paraId="69848EB6" w14:textId="5B7F705B" w:rsidR="00FD625F" w:rsidRPr="00040ABD" w:rsidRDefault="00805B7A" w:rsidP="00805B7A">
      <w:pPr>
        <w:bidi w:val="0"/>
        <w:spacing w:line="300" w:lineRule="atLeast"/>
        <w:jc w:val="left"/>
        <w:rPr>
          <w:rFonts w:ascii="Segoe UI" w:eastAsia="Times New Roman" w:hAnsi="Segoe UI" w:cs="Segoe UI"/>
          <w:color w:val="auto"/>
          <w:kern w:val="0"/>
          <w:sz w:val="21"/>
          <w:szCs w:val="21"/>
          <w:lang w:val="en-US" w:eastAsia="en-US"/>
          <w14:ligatures w14:val="none"/>
        </w:rPr>
      </w:pPr>
      <w:r>
        <w:rPr>
          <w:rFonts w:ascii="Arial" w:eastAsia="Arial" w:hAnsi="Arial" w:cs="Arial"/>
          <w:b/>
          <w:sz w:val="24"/>
          <w:lang w:val="en-US"/>
        </w:rPr>
        <w:t xml:space="preserve">                                                </w:t>
      </w:r>
      <w:r w:rsidR="00040ABD">
        <w:rPr>
          <w:rFonts w:ascii="Arial" w:eastAsia="Arial" w:hAnsi="Arial" w:cs="Arial"/>
          <w:b/>
          <w:sz w:val="24"/>
        </w:rPr>
        <w:t xml:space="preserve"> </w:t>
      </w:r>
      <w:r w:rsidR="0080628A">
        <w:rPr>
          <w:rFonts w:ascii="Arial" w:eastAsia="Arial" w:hAnsi="Arial" w:cs="Arial" w:hint="cs"/>
          <w:b/>
          <w:sz w:val="24"/>
          <w:rtl/>
        </w:rPr>
        <w:t>لاية القضارف و</w:t>
      </w:r>
      <w:r w:rsidR="00040ABD">
        <w:rPr>
          <w:rFonts w:ascii="Arial" w:eastAsia="Arial" w:hAnsi="Arial" w:cs="Arial" w:hint="cs"/>
          <w:b/>
          <w:sz w:val="24"/>
          <w:rtl/>
        </w:rPr>
        <w:t xml:space="preserve"> الولاية الشمالية  </w:t>
      </w:r>
      <w:r w:rsidR="0080628A">
        <w:rPr>
          <w:rFonts w:ascii="Arial" w:eastAsia="Arial" w:hAnsi="Arial" w:cs="Arial" w:hint="cs"/>
          <w:b/>
          <w:sz w:val="24"/>
          <w:rtl/>
        </w:rPr>
        <w:t xml:space="preserve">                </w:t>
      </w:r>
      <w:r w:rsidR="00692DCD" w:rsidRPr="001E136F">
        <w:rPr>
          <w:rFonts w:ascii="Arial" w:eastAsia="Arial" w:hAnsi="Arial" w:cs="Arial"/>
          <w:bCs/>
          <w:sz w:val="24"/>
        </w:rPr>
        <w:t xml:space="preserve"> </w:t>
      </w:r>
      <w:r w:rsidR="00692DCD">
        <w:rPr>
          <w:rFonts w:ascii="Arial" w:eastAsia="Arial" w:hAnsi="Arial" w:cs="Arial"/>
          <w:sz w:val="32"/>
          <w:szCs w:val="32"/>
          <w:u w:val="single" w:color="000000"/>
          <w:rtl/>
        </w:rPr>
        <w:t>اسم العطاء</w:t>
      </w:r>
      <w:r w:rsidR="00692DCD">
        <w:rPr>
          <w:rFonts w:ascii="Times New Roman" w:eastAsia="Times New Roman" w:hAnsi="Times New Roman"/>
          <w:sz w:val="28"/>
          <w:szCs w:val="28"/>
          <w:rtl/>
        </w:rPr>
        <w:t xml:space="preserve">: </w:t>
      </w:r>
      <w:r w:rsidR="00040ABD" w:rsidRPr="00040ABD">
        <w:rPr>
          <w:rFonts w:ascii="Segoe UI" w:eastAsia="Times New Roman" w:hAnsi="Segoe UI" w:cs="Segoe UI"/>
          <w:color w:val="auto"/>
          <w:kern w:val="0"/>
          <w:sz w:val="21"/>
          <w:szCs w:val="21"/>
          <w:rtl/>
          <w:lang w:val="en-US" w:eastAsia="en-US"/>
          <w14:ligatures w14:val="none"/>
        </w:rPr>
        <w:t>مناقصة أقفاص كتاكيت</w:t>
      </w:r>
      <w:r w:rsidR="0080628A">
        <w:rPr>
          <w:rFonts w:ascii="Segoe UI" w:eastAsia="Times New Roman" w:hAnsi="Segoe UI" w:cs="Segoe UI"/>
          <w:color w:val="auto"/>
          <w:kern w:val="0"/>
          <w:sz w:val="21"/>
          <w:szCs w:val="21"/>
          <w:lang w:val="en-US" w:eastAsia="en-US"/>
          <w14:ligatures w14:val="none"/>
        </w:rPr>
        <w:t xml:space="preserve">  </w:t>
      </w:r>
      <w:r w:rsidR="00692DCD">
        <w:rPr>
          <w:rFonts w:ascii="Times New Roman" w:eastAsia="Times New Roman" w:hAnsi="Times New Roman"/>
          <w:sz w:val="28"/>
        </w:rPr>
        <w:t xml:space="preserve"> </w:t>
      </w:r>
      <w:r w:rsidR="00692DCD">
        <w:rPr>
          <w:rFonts w:ascii="Times New Roman" w:eastAsia="Times New Roman" w:hAnsi="Times New Roman"/>
          <w:sz w:val="36"/>
        </w:rPr>
        <w:t xml:space="preserve"> </w:t>
      </w:r>
    </w:p>
    <w:p w14:paraId="1D63C060" w14:textId="02EDECD9" w:rsidR="00FD625F" w:rsidRPr="0080628A" w:rsidRDefault="00692DCD" w:rsidP="0080628A">
      <w:pPr>
        <w:bidi w:val="0"/>
        <w:spacing w:after="426" w:line="251" w:lineRule="auto"/>
        <w:jc w:val="both"/>
        <w:rPr>
          <w:rFonts w:ascii="Segoe UI" w:eastAsia="Times New Roman" w:hAnsi="Segoe UI" w:cs="Segoe UI"/>
          <w:color w:val="auto"/>
          <w:kern w:val="0"/>
          <w:sz w:val="21"/>
          <w:szCs w:val="21"/>
          <w:lang w:val="en-US" w:eastAsia="en-US"/>
          <w14:ligatures w14:val="none"/>
        </w:rPr>
      </w:pPr>
      <w:r>
        <w:rPr>
          <w:rFonts w:ascii="Times New Roman" w:eastAsia="Times New Roman" w:hAnsi="Times New Roman"/>
          <w:sz w:val="24"/>
        </w:rPr>
        <w:t xml:space="preserve">Project: </w:t>
      </w:r>
      <w:r w:rsidR="00040ABD" w:rsidRPr="00040ABD">
        <w:rPr>
          <w:rFonts w:ascii="Times New Roman" w:eastAsia="Times New Roman" w:hAnsi="Times New Roman"/>
          <w:sz w:val="24"/>
        </w:rPr>
        <w:t xml:space="preserve">Poultry / Chick Cage </w:t>
      </w:r>
      <w:r>
        <w:rPr>
          <w:rFonts w:ascii="Times New Roman" w:eastAsia="Times New Roman" w:hAnsi="Times New Roman"/>
          <w:b/>
          <w:sz w:val="24"/>
        </w:rPr>
        <w:t xml:space="preserve">2026 </w:t>
      </w:r>
      <w:r w:rsidR="00040ABD" w:rsidRPr="00040ABD">
        <w:rPr>
          <w:rFonts w:ascii="Segoe UI" w:eastAsia="Times New Roman" w:hAnsi="Segoe UI" w:cs="Segoe UI"/>
          <w:color w:val="auto"/>
          <w:kern w:val="0"/>
          <w:sz w:val="21"/>
          <w:szCs w:val="21"/>
          <w:rtl/>
          <w:lang w:val="en-US" w:eastAsia="en-US"/>
          <w14:ligatures w14:val="none"/>
        </w:rPr>
        <w:t>مناقصة أقفاص</w:t>
      </w:r>
      <w:r w:rsidR="00040ABD">
        <w:rPr>
          <w:rFonts w:ascii="Segoe UI" w:eastAsia="Times New Roman" w:hAnsi="Segoe UI" w:cs="Segoe UI" w:hint="cs"/>
          <w:color w:val="auto"/>
          <w:kern w:val="0"/>
          <w:sz w:val="21"/>
          <w:szCs w:val="21"/>
          <w:rtl/>
          <w:lang w:val="en-US" w:eastAsia="en-US"/>
          <w14:ligatures w14:val="none"/>
        </w:rPr>
        <w:t xml:space="preserve">                                                                                                          </w:t>
      </w:r>
    </w:p>
    <w:p w14:paraId="16D7D7B4" w14:textId="77777777" w:rsidR="00FD625F" w:rsidRDefault="00692DCD">
      <w:pPr>
        <w:tabs>
          <w:tab w:val="center" w:pos="8992"/>
        </w:tabs>
        <w:bidi w:val="0"/>
        <w:spacing w:after="8" w:line="251" w:lineRule="auto"/>
        <w:jc w:val="left"/>
      </w:pPr>
      <w:r>
        <w:rPr>
          <w:rFonts w:ascii="Times New Roman" w:eastAsia="Times New Roman" w:hAnsi="Times New Roman"/>
          <w:sz w:val="24"/>
        </w:rPr>
        <w:t xml:space="preserve"> Company Name:</w:t>
      </w:r>
      <w:r>
        <w:rPr>
          <w:rFonts w:ascii="Times New Roman" w:eastAsia="Times New Roman" w:hAnsi="Times New Roman"/>
          <w:sz w:val="24"/>
        </w:rPr>
        <w:tab/>
      </w:r>
      <w:r>
        <w:rPr>
          <w:rFonts w:ascii="Simplified Arabic" w:eastAsia="Simplified Arabic" w:hAnsi="Simplified Arabic" w:cs="Simplified Arabic"/>
          <w:sz w:val="28"/>
        </w:rPr>
        <w:t xml:space="preserve"> </w:t>
      </w:r>
    </w:p>
    <w:p w14:paraId="717ACA09" w14:textId="77777777" w:rsidR="00FD625F" w:rsidRDefault="00692DCD">
      <w:pPr>
        <w:spacing w:after="0"/>
        <w:ind w:left="656"/>
        <w:jc w:val="left"/>
      </w:pPr>
      <w:r>
        <w:rPr>
          <w:rFonts w:ascii="Simplified Arabic" w:eastAsia="Simplified Arabic" w:hAnsi="Simplified Arabic" w:cs="Simplified Arabic"/>
          <w:sz w:val="28"/>
          <w:szCs w:val="28"/>
          <w:rtl/>
        </w:rPr>
        <w:t xml:space="preserve">اسم الشركة: </w:t>
      </w:r>
    </w:p>
    <w:tbl>
      <w:tblPr>
        <w:tblStyle w:val="TableGrid"/>
        <w:tblW w:w="10269" w:type="dxa"/>
        <w:tblInd w:w="106" w:type="dxa"/>
        <w:tblCellMar>
          <w:top w:w="2" w:type="dxa"/>
          <w:bottom w:w="7" w:type="dxa"/>
          <w:right w:w="9" w:type="dxa"/>
        </w:tblCellMar>
        <w:tblLook w:val="04A0" w:firstRow="1" w:lastRow="0" w:firstColumn="1" w:lastColumn="0" w:noHBand="0" w:noVBand="1"/>
      </w:tblPr>
      <w:tblGrid>
        <w:gridCol w:w="8985"/>
        <w:gridCol w:w="1284"/>
      </w:tblGrid>
      <w:tr w:rsidR="00FD625F" w14:paraId="153A9C89" w14:textId="77777777">
        <w:trPr>
          <w:trHeight w:val="938"/>
        </w:trPr>
        <w:tc>
          <w:tcPr>
            <w:tcW w:w="8985" w:type="dxa"/>
            <w:tcBorders>
              <w:top w:val="single" w:sz="4" w:space="0" w:color="000000"/>
              <w:left w:val="nil"/>
              <w:bottom w:val="single" w:sz="4" w:space="0" w:color="000000"/>
              <w:right w:val="nil"/>
            </w:tcBorders>
          </w:tcPr>
          <w:p w14:paraId="0EA5BD93" w14:textId="77777777" w:rsidR="00FD625F" w:rsidRDefault="00692DCD">
            <w:pPr>
              <w:bidi w:val="0"/>
            </w:pPr>
            <w:r>
              <w:rPr>
                <w:rFonts w:ascii="Simplified Arabic" w:eastAsia="Simplified Arabic" w:hAnsi="Simplified Arabic" w:cs="Simplified Arabic"/>
                <w:sz w:val="28"/>
              </w:rPr>
              <w:t xml:space="preserve"> </w:t>
            </w:r>
          </w:p>
          <w:p w14:paraId="07665F16" w14:textId="77777777" w:rsidR="00FD625F" w:rsidRDefault="00692DCD">
            <w:pPr>
              <w:bidi w:val="0"/>
              <w:ind w:left="2"/>
              <w:jc w:val="left"/>
            </w:pPr>
            <w:r>
              <w:rPr>
                <w:rFonts w:ascii="Times New Roman" w:eastAsia="Times New Roman" w:hAnsi="Times New Roman"/>
                <w:sz w:val="24"/>
              </w:rPr>
              <w:t xml:space="preserve"> Address:                                                                                </w:t>
            </w:r>
          </w:p>
        </w:tc>
        <w:tc>
          <w:tcPr>
            <w:tcW w:w="1284" w:type="dxa"/>
            <w:tcBorders>
              <w:top w:val="single" w:sz="4" w:space="0" w:color="000000"/>
              <w:left w:val="nil"/>
              <w:bottom w:val="single" w:sz="4" w:space="0" w:color="000000"/>
              <w:right w:val="nil"/>
            </w:tcBorders>
            <w:vAlign w:val="bottom"/>
          </w:tcPr>
          <w:p w14:paraId="7D5A88AF" w14:textId="77777777" w:rsidR="00FD625F" w:rsidRDefault="00692DCD">
            <w:pPr>
              <w:ind w:right="509"/>
            </w:pPr>
            <w:r>
              <w:rPr>
                <w:rFonts w:ascii="Simplified Arabic" w:eastAsia="Simplified Arabic" w:hAnsi="Simplified Arabic" w:cs="Simplified Arabic"/>
                <w:sz w:val="28"/>
                <w:szCs w:val="28"/>
                <w:rtl/>
              </w:rPr>
              <w:t xml:space="preserve">العنوان: </w:t>
            </w:r>
          </w:p>
        </w:tc>
      </w:tr>
      <w:tr w:rsidR="00FD625F" w14:paraId="231B3CC7" w14:textId="77777777">
        <w:trPr>
          <w:trHeight w:val="938"/>
        </w:trPr>
        <w:tc>
          <w:tcPr>
            <w:tcW w:w="8985" w:type="dxa"/>
            <w:tcBorders>
              <w:top w:val="single" w:sz="4" w:space="0" w:color="000000"/>
              <w:left w:val="nil"/>
              <w:bottom w:val="single" w:sz="4" w:space="0" w:color="000000"/>
              <w:right w:val="nil"/>
            </w:tcBorders>
          </w:tcPr>
          <w:p w14:paraId="0493EA19" w14:textId="77777777" w:rsidR="00FD625F" w:rsidRDefault="00692DCD">
            <w:pPr>
              <w:bidi w:val="0"/>
            </w:pPr>
            <w:r>
              <w:rPr>
                <w:rFonts w:ascii="Simplified Arabic" w:eastAsia="Simplified Arabic" w:hAnsi="Simplified Arabic" w:cs="Simplified Arabic"/>
                <w:sz w:val="28"/>
              </w:rPr>
              <w:t xml:space="preserve"> </w:t>
            </w:r>
          </w:p>
          <w:p w14:paraId="398868A5" w14:textId="24B490A5" w:rsidR="00FD625F" w:rsidRDefault="00692DCD">
            <w:pPr>
              <w:bidi w:val="0"/>
              <w:spacing w:after="81"/>
              <w:ind w:left="5"/>
              <w:jc w:val="left"/>
            </w:pPr>
            <w:r>
              <w:rPr>
                <w:rFonts w:ascii="Times New Roman" w:eastAsia="Times New Roman" w:hAnsi="Times New Roman"/>
                <w:sz w:val="24"/>
              </w:rPr>
              <w:t xml:space="preserve">  Contact Person:</w:t>
            </w:r>
            <w:r w:rsidR="00BF3149">
              <w:rPr>
                <w:rFonts w:ascii="Times New Roman" w:eastAsia="Times New Roman" w:hAnsi="Times New Roman" w:hint="cs"/>
                <w:sz w:val="24"/>
                <w:rtl/>
              </w:rPr>
              <w:t xml:space="preserve">  </w:t>
            </w:r>
          </w:p>
          <w:p w14:paraId="4123582F" w14:textId="77777777" w:rsidR="00FD625F" w:rsidRDefault="00692DCD">
            <w:pPr>
              <w:bidi w:val="0"/>
              <w:ind w:right="60"/>
            </w:pPr>
            <w:r>
              <w:rPr>
                <w:rFonts w:ascii="Simplified Arabic" w:eastAsia="Simplified Arabic" w:hAnsi="Simplified Arabic" w:cs="Simplified Arabic"/>
                <w:sz w:val="28"/>
              </w:rPr>
              <w:t xml:space="preserve"> </w:t>
            </w:r>
          </w:p>
        </w:tc>
        <w:tc>
          <w:tcPr>
            <w:tcW w:w="1284" w:type="dxa"/>
            <w:tcBorders>
              <w:top w:val="single" w:sz="4" w:space="0" w:color="000000"/>
              <w:left w:val="nil"/>
              <w:bottom w:val="single" w:sz="4" w:space="0" w:color="000000"/>
              <w:right w:val="nil"/>
            </w:tcBorders>
          </w:tcPr>
          <w:p w14:paraId="03FADF8A" w14:textId="77777777" w:rsidR="00FD625F" w:rsidRDefault="00692DCD">
            <w:pPr>
              <w:bidi w:val="0"/>
              <w:ind w:left="60"/>
              <w:jc w:val="left"/>
            </w:pPr>
            <w:r>
              <w:rPr>
                <w:rFonts w:ascii="Simplified Arabic" w:eastAsia="Simplified Arabic" w:hAnsi="Simplified Arabic" w:cs="Simplified Arabic"/>
                <w:sz w:val="28"/>
              </w:rPr>
              <w:t xml:space="preserve"> </w:t>
            </w:r>
          </w:p>
          <w:p w14:paraId="4A5E6A27" w14:textId="77777777" w:rsidR="00FD625F" w:rsidRDefault="00692DCD">
            <w:r>
              <w:rPr>
                <w:rFonts w:ascii="Simplified Arabic" w:eastAsia="Simplified Arabic" w:hAnsi="Simplified Arabic" w:cs="Simplified Arabic"/>
                <w:sz w:val="28"/>
                <w:szCs w:val="28"/>
                <w:rtl/>
              </w:rPr>
              <w:t>ممثل الشركة:</w:t>
            </w:r>
          </w:p>
        </w:tc>
      </w:tr>
    </w:tbl>
    <w:p w14:paraId="66F75344" w14:textId="77777777" w:rsidR="00FD625F" w:rsidRDefault="00692DCD">
      <w:pPr>
        <w:bidi w:val="0"/>
        <w:spacing w:after="17"/>
        <w:ind w:left="120"/>
        <w:jc w:val="left"/>
      </w:pPr>
      <w:r>
        <w:rPr>
          <w:rFonts w:ascii="Times New Roman" w:eastAsia="Times New Roman" w:hAnsi="Times New Roman"/>
          <w:sz w:val="24"/>
        </w:rPr>
        <w:t xml:space="preserve"> </w:t>
      </w:r>
    </w:p>
    <w:p w14:paraId="394241A7" w14:textId="77777777" w:rsidR="00FD625F" w:rsidRDefault="00692DCD">
      <w:pPr>
        <w:bidi w:val="0"/>
        <w:spacing w:after="0"/>
        <w:ind w:left="120"/>
        <w:jc w:val="left"/>
      </w:pPr>
      <w:r>
        <w:rPr>
          <w:rFonts w:ascii="Times New Roman" w:eastAsia="Times New Roman" w:hAnsi="Times New Roman"/>
          <w:sz w:val="24"/>
        </w:rPr>
        <w:t xml:space="preserve"> </w:t>
      </w:r>
    </w:p>
    <w:p w14:paraId="3DDD775D" w14:textId="77777777" w:rsidR="00FD625F" w:rsidRDefault="00692DCD">
      <w:pPr>
        <w:bidi w:val="0"/>
        <w:spacing w:after="142"/>
        <w:ind w:left="120"/>
        <w:jc w:val="left"/>
      </w:pPr>
      <w:r>
        <w:rPr>
          <w:noProof/>
          <w:lang w:val="en-US" w:eastAsia="en-US"/>
        </w:rPr>
        <mc:AlternateContent>
          <mc:Choice Requires="wpg">
            <w:drawing>
              <wp:inline distT="0" distB="0" distL="0" distR="0" wp14:anchorId="765D7FF3" wp14:editId="7C027B32">
                <wp:extent cx="6562090" cy="6096"/>
                <wp:effectExtent l="0" t="0" r="0" b="0"/>
                <wp:docPr id="13341" name="Group 13341"/>
                <wp:cNvGraphicFramePr/>
                <a:graphic xmlns:a="http://schemas.openxmlformats.org/drawingml/2006/main">
                  <a:graphicData uri="http://schemas.microsoft.com/office/word/2010/wordprocessingGroup">
                    <wpg:wgp>
                      <wpg:cNvGrpSpPr/>
                      <wpg:grpSpPr>
                        <a:xfrm>
                          <a:off x="0" y="0"/>
                          <a:ext cx="6562090" cy="6096"/>
                          <a:chOff x="0" y="0"/>
                          <a:chExt cx="6562090" cy="6096"/>
                        </a:xfrm>
                      </wpg:grpSpPr>
                      <wps:wsp>
                        <wps:cNvPr id="33132" name="Shape 33132"/>
                        <wps:cNvSpPr/>
                        <wps:spPr>
                          <a:xfrm>
                            <a:off x="0" y="0"/>
                            <a:ext cx="3281807" cy="9144"/>
                          </a:xfrm>
                          <a:custGeom>
                            <a:avLst/>
                            <a:gdLst/>
                            <a:ahLst/>
                            <a:cxnLst/>
                            <a:rect l="0" t="0" r="0" b="0"/>
                            <a:pathLst>
                              <a:path w="3281807" h="9144">
                                <a:moveTo>
                                  <a:pt x="0" y="0"/>
                                </a:moveTo>
                                <a:lnTo>
                                  <a:pt x="3281807" y="0"/>
                                </a:lnTo>
                                <a:lnTo>
                                  <a:pt x="3281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33" name="Shape 33133"/>
                        <wps:cNvSpPr/>
                        <wps:spPr>
                          <a:xfrm>
                            <a:off x="32818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34" name="Shape 33134"/>
                        <wps:cNvSpPr/>
                        <wps:spPr>
                          <a:xfrm>
                            <a:off x="3287903" y="0"/>
                            <a:ext cx="3274187" cy="9144"/>
                          </a:xfrm>
                          <a:custGeom>
                            <a:avLst/>
                            <a:gdLst/>
                            <a:ahLst/>
                            <a:cxnLst/>
                            <a:rect l="0" t="0" r="0" b="0"/>
                            <a:pathLst>
                              <a:path w="3274187" h="9144">
                                <a:moveTo>
                                  <a:pt x="0" y="0"/>
                                </a:moveTo>
                                <a:lnTo>
                                  <a:pt x="3274187" y="0"/>
                                </a:lnTo>
                                <a:lnTo>
                                  <a:pt x="3274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F4839B" id="Group 13341" o:spid="_x0000_s1026" style="width:516.7pt;height:.5pt;mso-position-horizontal-relative:char;mso-position-vertical-relative:line" coordsize="656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">
                <v:shape id="Shape 33132" o:spid="_x0000_s1027" style="position:absolute;width:32818;height:91;visibility:visible;mso-wrap-style:square;v-text-anchor:top" coordsize="3281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" path="m,l3281807,r,9144l,9144,,e" fillcolor="black" stroked="f" strokeweight="0">
                  <v:stroke miterlimit="83231f" joinstyle="miter"/>
                  <v:path arrowok="t" textboxrect="0,0,3281807,9144"/>
                </v:shape>
                <v:shape id="Shape 33133" o:spid="_x0000_s1028" style="position:absolute;left:328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" path="m,l9144,r,9144l,9144,,e" fillcolor="black" stroked="f" strokeweight="0">
                  <v:stroke miterlimit="83231f" joinstyle="miter"/>
                  <v:path arrowok="t" textboxrect="0,0,9144,9144"/>
                </v:shape>
                <v:shape id="Shape 33134" o:spid="_x0000_s1029" style="position:absolute;left:32879;width:32741;height:91;visibility:visible;mso-wrap-style:square;v-text-anchor:top" coordsize="32741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" path="m,l3274187,r,9144l,9144,,e" fillcolor="black" stroked="f" strokeweight="0">
                  <v:stroke miterlimit="83231f" joinstyle="miter"/>
                  <v:path arrowok="t" textboxrect="0,0,3274187,9144"/>
                </v:shape>
                <w10:anchorlock/>
              </v:group>
            </w:pict>
          </mc:Fallback>
        </mc:AlternateContent>
      </w:r>
    </w:p>
    <w:p w14:paraId="74390080" w14:textId="2A08B795" w:rsidR="00FD625F" w:rsidRDefault="00692DCD">
      <w:pPr>
        <w:tabs>
          <w:tab w:val="center" w:pos="9715"/>
        </w:tabs>
        <w:bidi w:val="0"/>
        <w:spacing w:after="8" w:line="251" w:lineRule="auto"/>
        <w:jc w:val="left"/>
      </w:pPr>
      <w:r>
        <w:rPr>
          <w:rFonts w:ascii="Times New Roman" w:eastAsia="Times New Roman" w:hAnsi="Times New Roman"/>
          <w:sz w:val="24"/>
        </w:rPr>
        <w:t xml:space="preserve"> Mobile Number:</w:t>
      </w:r>
      <w:r>
        <w:rPr>
          <w:rFonts w:ascii="Times New Roman" w:eastAsia="Times New Roman" w:hAnsi="Times New Roman"/>
          <w:sz w:val="24"/>
        </w:rPr>
        <w:tab/>
      </w:r>
      <w:r w:rsidR="00BF3149">
        <w:rPr>
          <w:rFonts w:ascii="Times New Roman" w:eastAsia="Times New Roman" w:hAnsi="Times New Roman" w:hint="cs"/>
          <w:sz w:val="24"/>
          <w:rtl/>
        </w:rPr>
        <w:t xml:space="preserve">       </w:t>
      </w:r>
      <w:r>
        <w:rPr>
          <w:rFonts w:ascii="Simplified Arabic" w:eastAsia="Simplified Arabic" w:hAnsi="Simplified Arabic" w:cs="Simplified Arabic"/>
          <w:sz w:val="28"/>
        </w:rPr>
        <w:t xml:space="preserve"> :</w:t>
      </w:r>
      <w:r>
        <w:rPr>
          <w:rFonts w:ascii="Simplified Arabic" w:eastAsia="Simplified Arabic" w:hAnsi="Simplified Arabic" w:cs="Simplified Arabic"/>
          <w:sz w:val="28"/>
          <w:szCs w:val="28"/>
          <w:rtl/>
        </w:rPr>
        <w:t>رقم الموبايل</w:t>
      </w:r>
    </w:p>
    <w:p w14:paraId="49D526E9" w14:textId="77777777" w:rsidR="00FD625F" w:rsidRDefault="00692DCD">
      <w:pPr>
        <w:bidi w:val="0"/>
        <w:spacing w:after="0"/>
        <w:ind w:left="72"/>
        <w:jc w:val="left"/>
      </w:pPr>
      <w:r>
        <w:rPr>
          <w:rFonts w:ascii="Simplified Arabic" w:eastAsia="Simplified Arabic" w:hAnsi="Simplified Arabic" w:cs="Simplified Arabic"/>
          <w:sz w:val="28"/>
        </w:rPr>
        <w:t xml:space="preserve"> </w:t>
      </w:r>
    </w:p>
    <w:p w14:paraId="11428E97" w14:textId="77777777" w:rsidR="00FD625F" w:rsidRDefault="00692DCD">
      <w:pPr>
        <w:bidi w:val="0"/>
        <w:spacing w:after="105"/>
        <w:ind w:left="120"/>
        <w:jc w:val="left"/>
      </w:pPr>
      <w:r>
        <w:rPr>
          <w:noProof/>
          <w:lang w:val="en-US" w:eastAsia="en-US"/>
        </w:rPr>
        <mc:AlternateContent>
          <mc:Choice Requires="wpg">
            <w:drawing>
              <wp:inline distT="0" distB="0" distL="0" distR="0" wp14:anchorId="063D18FD" wp14:editId="70F46412">
                <wp:extent cx="6562090" cy="6096"/>
                <wp:effectExtent l="0" t="0" r="0" b="0"/>
                <wp:docPr id="13342" name="Group 13342"/>
                <wp:cNvGraphicFramePr/>
                <a:graphic xmlns:a="http://schemas.openxmlformats.org/drawingml/2006/main">
                  <a:graphicData uri="http://schemas.microsoft.com/office/word/2010/wordprocessingGroup">
                    <wpg:wgp>
                      <wpg:cNvGrpSpPr/>
                      <wpg:grpSpPr>
                        <a:xfrm>
                          <a:off x="0" y="0"/>
                          <a:ext cx="6562090" cy="6096"/>
                          <a:chOff x="0" y="0"/>
                          <a:chExt cx="6562090" cy="6096"/>
                        </a:xfrm>
                      </wpg:grpSpPr>
                      <wps:wsp>
                        <wps:cNvPr id="33144" name="Shape 33144"/>
                        <wps:cNvSpPr/>
                        <wps:spPr>
                          <a:xfrm>
                            <a:off x="0" y="0"/>
                            <a:ext cx="3281807" cy="9144"/>
                          </a:xfrm>
                          <a:custGeom>
                            <a:avLst/>
                            <a:gdLst/>
                            <a:ahLst/>
                            <a:cxnLst/>
                            <a:rect l="0" t="0" r="0" b="0"/>
                            <a:pathLst>
                              <a:path w="3281807" h="9144">
                                <a:moveTo>
                                  <a:pt x="0" y="0"/>
                                </a:moveTo>
                                <a:lnTo>
                                  <a:pt x="3281807" y="0"/>
                                </a:lnTo>
                                <a:lnTo>
                                  <a:pt x="3281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45" name="Shape 33145"/>
                        <wps:cNvSpPr/>
                        <wps:spPr>
                          <a:xfrm>
                            <a:off x="32818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46" name="Shape 33146"/>
                        <wps:cNvSpPr/>
                        <wps:spPr>
                          <a:xfrm>
                            <a:off x="3287903" y="0"/>
                            <a:ext cx="3274187" cy="9144"/>
                          </a:xfrm>
                          <a:custGeom>
                            <a:avLst/>
                            <a:gdLst/>
                            <a:ahLst/>
                            <a:cxnLst/>
                            <a:rect l="0" t="0" r="0" b="0"/>
                            <a:pathLst>
                              <a:path w="3274187" h="9144">
                                <a:moveTo>
                                  <a:pt x="0" y="0"/>
                                </a:moveTo>
                                <a:lnTo>
                                  <a:pt x="3274187" y="0"/>
                                </a:lnTo>
                                <a:lnTo>
                                  <a:pt x="3274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D9F81B" id="Group 13342" o:spid="_x0000_s1026" style="width:516.7pt;height:.5pt;mso-position-horizontal-relative:char;mso-position-vertical-relative:line" coordsize="656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">
                <v:shape id="Shape 33144" o:spid="_x0000_s1027" style="position:absolute;width:32818;height:91;visibility:visible;mso-wrap-style:square;v-text-anchor:top" coordsize="3281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" path="m,l3281807,r,9144l,9144,,e" fillcolor="black" stroked="f" strokeweight="0">
                  <v:stroke miterlimit="83231f" joinstyle="miter"/>
                  <v:path arrowok="t" textboxrect="0,0,3281807,9144"/>
                </v:shape>
                <v:shape id="Shape 33145" o:spid="_x0000_s1028" style="position:absolute;left:328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" path="m,l9144,r,9144l,9144,,e" fillcolor="black" stroked="f" strokeweight="0">
                  <v:stroke miterlimit="83231f" joinstyle="miter"/>
                  <v:path arrowok="t" textboxrect="0,0,9144,9144"/>
                </v:shape>
                <v:shape id="Shape 33146" o:spid="_x0000_s1029" style="position:absolute;left:32879;width:32741;height:91;visibility:visible;mso-wrap-style:square;v-text-anchor:top" coordsize="32741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" path="m,l3274187,r,9144l,9144,,e" fillcolor="black" stroked="f" strokeweight="0">
                  <v:stroke miterlimit="83231f" joinstyle="miter"/>
                  <v:path arrowok="t" textboxrect="0,0,3274187,9144"/>
                </v:shape>
                <w10:anchorlock/>
              </v:group>
            </w:pict>
          </mc:Fallback>
        </mc:AlternateContent>
      </w:r>
    </w:p>
    <w:p w14:paraId="4164F772" w14:textId="14CE1AE1" w:rsidR="00FD625F" w:rsidRDefault="00692DCD" w:rsidP="005C0AA5">
      <w:pPr>
        <w:tabs>
          <w:tab w:val="center" w:pos="1331"/>
          <w:tab w:val="center" w:pos="10081"/>
        </w:tabs>
        <w:spacing w:after="0"/>
        <w:jc w:val="center"/>
      </w:pPr>
      <w:r>
        <w:rPr>
          <w:rFonts w:ascii="Simplified Arabic" w:eastAsia="Simplified Arabic" w:hAnsi="Simplified Arabic" w:cs="Simplified Arabic"/>
          <w:sz w:val="28"/>
          <w:szCs w:val="28"/>
          <w:rtl/>
        </w:rPr>
        <w:t>البريد الالكتروني:</w:t>
      </w:r>
      <w:r w:rsidR="00BF3149">
        <w:rPr>
          <w:rFonts w:ascii="Simplified Arabic" w:eastAsia="Simplified Arabic" w:hAnsi="Simplified Arabic" w:cs="Simplified Arabic" w:hint="cs"/>
          <w:sz w:val="28"/>
          <w:szCs w:val="28"/>
          <w:rtl/>
        </w:rPr>
        <w:t xml:space="preserve">       </w:t>
      </w:r>
      <w:r w:rsidR="005C0AA5">
        <w:rPr>
          <w:rFonts w:ascii="Simplified Arabic" w:eastAsia="Simplified Arabic" w:hAnsi="Simplified Arabic" w:cs="Simplified Arabic"/>
          <w:sz w:val="28"/>
          <w:szCs w:val="28"/>
        </w:rPr>
        <w:t>qusai.hasaballah@humanappeal.org.uk</w:t>
      </w:r>
      <w:r w:rsidR="005C0AA5">
        <w:rPr>
          <w:rFonts w:ascii="Simplified Arabic" w:eastAsia="Simplified Arabic" w:hAnsi="Simplified Arabic" w:cs="Simplified Arabic" w:hint="cs"/>
          <w:sz w:val="28"/>
          <w:szCs w:val="28"/>
          <w:rtl/>
        </w:rPr>
        <w:t xml:space="preserve">  </w:t>
      </w:r>
      <w:r w:rsidR="00BF3149">
        <w:rPr>
          <w:rFonts w:ascii="Simplified Arabic" w:eastAsia="Simplified Arabic" w:hAnsi="Simplified Arabic" w:cs="Simplified Arabic" w:hint="cs"/>
          <w:sz w:val="28"/>
          <w:szCs w:val="28"/>
          <w:rtl/>
        </w:rPr>
        <w:t xml:space="preserve">          </w:t>
      </w:r>
      <w:r>
        <w:rPr>
          <w:rFonts w:ascii="Simplified Arabic" w:eastAsia="Simplified Arabic" w:hAnsi="Simplified Arabic" w:cs="Simplified Arabic"/>
          <w:sz w:val="28"/>
          <w:szCs w:val="28"/>
          <w:rtl/>
        </w:rPr>
        <w:t xml:space="preserve"> </w:t>
      </w:r>
      <w:r>
        <w:rPr>
          <w:rFonts w:ascii="Times New Roman" w:eastAsia="Times New Roman" w:hAnsi="Times New Roman"/>
          <w:sz w:val="24"/>
        </w:rPr>
        <w:t>Elect email:</w:t>
      </w:r>
    </w:p>
    <w:p w14:paraId="597599EB" w14:textId="77777777" w:rsidR="00FD625F" w:rsidRDefault="00692DCD">
      <w:pPr>
        <w:bidi w:val="0"/>
        <w:spacing w:after="58"/>
        <w:ind w:right="52"/>
      </w:pPr>
      <w:r>
        <w:rPr>
          <w:rFonts w:ascii="Times New Roman" w:eastAsia="Times New Roman" w:hAnsi="Times New Roman"/>
          <w:sz w:val="24"/>
        </w:rPr>
        <w:t xml:space="preserve"> </w:t>
      </w:r>
    </w:p>
    <w:p w14:paraId="0F9EAD7B" w14:textId="7AE2CD39" w:rsidR="00FD625F" w:rsidRDefault="002B6935" w:rsidP="00BF3149">
      <w:pPr>
        <w:spacing w:after="102" w:line="249" w:lineRule="auto"/>
        <w:ind w:left="2" w:right="120"/>
        <w:jc w:val="both"/>
        <w:rPr>
          <w:rFonts w:ascii="Simplified Arabic" w:eastAsia="Simplified Arabic" w:hAnsi="Simplified Arabic" w:cs="Simplified Arabic"/>
          <w:b/>
          <w:bCs/>
          <w:szCs w:val="22"/>
        </w:rPr>
      </w:pPr>
      <w:r>
        <w:rPr>
          <w:rFonts w:ascii="Simplified Arabic" w:eastAsia="Simplified Arabic" w:hAnsi="Simplified Arabic" w:cs="Simplified Arabic" w:hint="cs"/>
          <w:b/>
          <w:bCs/>
          <w:sz w:val="24"/>
          <w:rtl/>
        </w:rPr>
        <w:t>هيومن ابيل</w:t>
      </w:r>
      <w:r w:rsidR="00692DCD">
        <w:rPr>
          <w:rFonts w:ascii="Simplified Arabic" w:eastAsia="Simplified Arabic" w:hAnsi="Simplified Arabic" w:cs="Simplified Arabic"/>
          <w:b/>
          <w:bCs/>
          <w:szCs w:val="22"/>
          <w:rtl/>
        </w:rPr>
        <w:t xml:space="preserve"> منظمة تطوعية تعمل في السودان ، تسعي لتخفيف المعاناة عن الفق</w:t>
      </w:r>
      <w:r w:rsidR="009F54C4">
        <w:rPr>
          <w:rFonts w:ascii="Simplified Arabic" w:eastAsia="Simplified Arabic" w:hAnsi="Simplified Arabic" w:cs="Simplified Arabic" w:hint="cs"/>
          <w:b/>
          <w:bCs/>
          <w:szCs w:val="22"/>
          <w:rtl/>
        </w:rPr>
        <w:t>را</w:t>
      </w:r>
      <w:r w:rsidR="00692DCD">
        <w:rPr>
          <w:rFonts w:ascii="Simplified Arabic" w:eastAsia="Simplified Arabic" w:hAnsi="Simplified Arabic" w:cs="Simplified Arabic"/>
          <w:b/>
          <w:bCs/>
          <w:szCs w:val="22"/>
          <w:rtl/>
        </w:rPr>
        <w:t xml:space="preserve">ء في العالم دون تمييز للجنس او العقيدة او الاصل ومنذ بداية عملها في السودان نفذت المنظمة بنجاح العديد من مشاريع التنمية والاغاثة في قطاعات المياه واصحاح البيئة ، الصحة،  التعليم ، سبل العيش ، الطوارئ ودعم الأيتام. </w:t>
      </w:r>
    </w:p>
    <w:p w14:paraId="613B7BAC" w14:textId="77777777" w:rsidR="005C0AA5" w:rsidRPr="005C0AA5" w:rsidRDefault="005C0AA5" w:rsidP="005C0AA5">
      <w:pPr>
        <w:bidi w:val="0"/>
        <w:spacing w:line="300" w:lineRule="atLeast"/>
        <w:jc w:val="left"/>
        <w:rPr>
          <w:rFonts w:ascii="Segoe UI" w:eastAsia="Times New Roman" w:hAnsi="Segoe UI" w:cs="Segoe UI"/>
          <w:color w:val="auto"/>
          <w:kern w:val="0"/>
          <w:sz w:val="21"/>
          <w:szCs w:val="21"/>
          <w:lang w:val="en-US" w:eastAsia="en-US"/>
          <w14:ligatures w14:val="none"/>
        </w:rPr>
      </w:pPr>
      <w:r w:rsidRPr="005C0AA5">
        <w:rPr>
          <w:rFonts w:ascii="Segoe UI" w:eastAsia="Times New Roman" w:hAnsi="Segoe UI" w:cs="Segoe UI"/>
          <w:b/>
          <w:bCs/>
          <w:color w:val="auto"/>
          <w:kern w:val="0"/>
          <w:sz w:val="21"/>
          <w:szCs w:val="21"/>
          <w:lang w:val="en-US" w:eastAsia="en-US"/>
          <w14:ligatures w14:val="none"/>
        </w:rPr>
        <w:t>Human Appeal</w:t>
      </w:r>
      <w:r w:rsidRPr="005C0AA5">
        <w:rPr>
          <w:rFonts w:ascii="Segoe UI" w:eastAsia="Times New Roman" w:hAnsi="Segoe UI" w:cs="Segoe UI"/>
          <w:color w:val="auto"/>
          <w:kern w:val="0"/>
          <w:sz w:val="21"/>
          <w:szCs w:val="21"/>
          <w:lang w:val="en-US" w:eastAsia="en-US"/>
          <w14:ligatures w14:val="none"/>
        </w:rPr>
        <w:t xml:space="preserve"> is a humanitarian organization operating in Sudan. It seeks to alleviate the suffering of the poor around the world without discrimination based on gender, religion, or origin. Since the beginning of its work in Sudan, the organization has successfully implemented numerous development and relief projects in the sectors of water and sanitation, health, education, livelihoods, emergency response, and orphan support.</w:t>
      </w:r>
    </w:p>
    <w:p w14:paraId="69E7F5E5" w14:textId="77777777" w:rsidR="005C0AA5" w:rsidRDefault="005C0AA5" w:rsidP="00BF3149">
      <w:pPr>
        <w:spacing w:after="102" w:line="249" w:lineRule="auto"/>
        <w:ind w:left="2" w:right="120"/>
        <w:jc w:val="both"/>
      </w:pPr>
    </w:p>
    <w:p w14:paraId="16BDE5CC" w14:textId="77777777" w:rsidR="00156D2B" w:rsidRDefault="00156D2B" w:rsidP="00156D2B">
      <w:pPr>
        <w:spacing w:line="276" w:lineRule="auto"/>
        <w:rPr>
          <w:b/>
          <w:bCs/>
          <w:sz w:val="24"/>
          <w:rtl/>
        </w:rPr>
      </w:pPr>
    </w:p>
    <w:p w14:paraId="523F9C41" w14:textId="77777777" w:rsidR="00156D2B" w:rsidRDefault="00156D2B" w:rsidP="00156D2B">
      <w:pPr>
        <w:spacing w:line="276" w:lineRule="auto"/>
        <w:rPr>
          <w:b/>
          <w:bCs/>
          <w:sz w:val="24"/>
          <w:rtl/>
        </w:rPr>
      </w:pPr>
    </w:p>
    <w:p w14:paraId="3A02F483" w14:textId="77777777" w:rsidR="00156D2B" w:rsidRDefault="00156D2B" w:rsidP="00156D2B">
      <w:pPr>
        <w:spacing w:line="276" w:lineRule="auto"/>
        <w:rPr>
          <w:b/>
          <w:bCs/>
          <w:sz w:val="24"/>
          <w:rtl/>
        </w:rPr>
      </w:pPr>
    </w:p>
    <w:p w14:paraId="0EE68D88" w14:textId="1F1A162F" w:rsidR="00156D2B" w:rsidRDefault="005C0AA5" w:rsidP="005C0AA5">
      <w:pPr>
        <w:spacing w:line="276" w:lineRule="auto"/>
        <w:rPr>
          <w:b/>
          <w:bCs/>
          <w:sz w:val="24"/>
        </w:rPr>
      </w:pPr>
      <w:r>
        <w:rPr>
          <w:b/>
          <w:bCs/>
          <w:sz w:val="24"/>
        </w:rPr>
        <w:t xml:space="preserve">Instructions to Bidders </w:t>
      </w:r>
    </w:p>
    <w:p w14:paraId="29F74063" w14:textId="77777777" w:rsidR="005C0AA5" w:rsidRPr="0007611C" w:rsidRDefault="005C0AA5" w:rsidP="005C0AA5"/>
    <w:tbl>
      <w:tblPr>
        <w:tblStyle w:val="TableGrid0"/>
        <w:tblW w:w="11259" w:type="dxa"/>
        <w:tblBorders>
          <w:insideH w:val="none" w:sz="0" w:space="0" w:color="auto"/>
        </w:tblBorders>
        <w:tblLook w:val="04A0" w:firstRow="1" w:lastRow="0" w:firstColumn="1" w:lastColumn="0" w:noHBand="0" w:noVBand="1"/>
      </w:tblPr>
      <w:tblGrid>
        <w:gridCol w:w="5629"/>
        <w:gridCol w:w="5630"/>
      </w:tblGrid>
      <w:tr w:rsidR="005C0AA5" w:rsidRPr="0007611C" w14:paraId="56C7158C" w14:textId="77777777" w:rsidTr="005C0AA5">
        <w:trPr>
          <w:trHeight w:val="628"/>
        </w:trPr>
        <w:tc>
          <w:tcPr>
            <w:tcW w:w="5629" w:type="dxa"/>
          </w:tcPr>
          <w:p w14:paraId="0D6DE385" w14:textId="77777777" w:rsidR="005C0AA5" w:rsidRPr="0007611C" w:rsidRDefault="005C0AA5" w:rsidP="005C0AA5">
            <w:pPr>
              <w:pStyle w:val="Default"/>
              <w:spacing w:line="276" w:lineRule="auto"/>
              <w:ind w:right="106"/>
              <w:jc w:val="both"/>
              <w:rPr>
                <w:rFonts w:ascii="Calibri" w:eastAsia="Times New Roman" w:hAnsi="Calibri" w:cs="Calibri"/>
                <w:bCs/>
                <w:color w:val="auto"/>
                <w:rtl/>
              </w:rPr>
            </w:pPr>
            <w:r w:rsidRPr="00397666">
              <w:rPr>
                <w:rFonts w:ascii="Calibri" w:eastAsia="Times New Roman" w:hAnsi="Calibri" w:cs="Calibri"/>
                <w:bCs/>
                <w:lang w:val="en-GB"/>
              </w:rPr>
              <w:t xml:space="preserve">Human Appeal -UK </w:t>
            </w:r>
            <w:r w:rsidRPr="0007611C">
              <w:rPr>
                <w:rFonts w:ascii="Calibri" w:eastAsia="Times New Roman" w:hAnsi="Calibri" w:cs="Calibri"/>
                <w:bCs/>
                <w:lang w:val="en-GB"/>
              </w:rPr>
              <w:t xml:space="preserve">takes this opportunity to request </w:t>
            </w:r>
            <w:r>
              <w:rPr>
                <w:rFonts w:ascii="Calibri" w:eastAsia="Times New Roman" w:hAnsi="Calibri" w:cs="Calibri"/>
                <w:bCs/>
              </w:rPr>
              <w:t xml:space="preserve">to </w:t>
            </w:r>
          </w:p>
        </w:tc>
        <w:tc>
          <w:tcPr>
            <w:tcW w:w="5630" w:type="dxa"/>
          </w:tcPr>
          <w:p w14:paraId="4BBE18B8" w14:textId="77777777" w:rsidR="005C0AA5" w:rsidRPr="0007611C" w:rsidRDefault="005C0AA5" w:rsidP="005C0AA5">
            <w:pPr>
              <w:pStyle w:val="Default"/>
              <w:bidi/>
              <w:jc w:val="both"/>
              <w:rPr>
                <w:rFonts w:ascii="Simplified Arabic" w:eastAsia="Times New Roman" w:hAnsi="Simplified Arabic" w:cs="Simplified Arabic"/>
                <w:b/>
                <w:color w:val="auto"/>
                <w:rtl/>
                <w:lang w:val="en-GB"/>
              </w:rPr>
            </w:pPr>
            <w:r w:rsidRPr="00397666">
              <w:rPr>
                <w:rFonts w:ascii="Simplified Arabic" w:hAnsi="Simplified Arabic" w:cs="Simplified Arabic"/>
                <w:rtl/>
              </w:rPr>
              <w:t xml:space="preserve">منظمة هيمن ابيل البرطانية </w:t>
            </w:r>
          </w:p>
        </w:tc>
      </w:tr>
      <w:tr w:rsidR="005C0AA5" w:rsidRPr="0007611C" w14:paraId="72BF620E" w14:textId="77777777" w:rsidTr="005C0AA5">
        <w:trPr>
          <w:trHeight w:val="381"/>
        </w:trPr>
        <w:tc>
          <w:tcPr>
            <w:tcW w:w="5629" w:type="dxa"/>
          </w:tcPr>
          <w:p w14:paraId="2E92795F" w14:textId="77777777" w:rsidR="005C0AA5" w:rsidRPr="0007611C" w:rsidRDefault="005C0AA5" w:rsidP="005C0AA5">
            <w:pPr>
              <w:pStyle w:val="Default"/>
              <w:spacing w:line="276" w:lineRule="auto"/>
              <w:jc w:val="both"/>
              <w:rPr>
                <w:rFonts w:ascii="Calibri" w:eastAsia="Times New Roman" w:hAnsi="Calibri" w:cs="Calibri"/>
                <w:b/>
                <w:lang w:val="en-GB"/>
              </w:rPr>
            </w:pPr>
            <w:r w:rsidRPr="0007611C">
              <w:rPr>
                <w:rFonts w:ascii="Calibri" w:eastAsia="Times New Roman" w:hAnsi="Calibri" w:cs="Calibri"/>
                <w:b/>
                <w:lang w:val="en-GB"/>
              </w:rPr>
              <w:t>TERMS &amp; CONDITION</w:t>
            </w:r>
          </w:p>
        </w:tc>
        <w:tc>
          <w:tcPr>
            <w:tcW w:w="5630" w:type="dxa"/>
          </w:tcPr>
          <w:p w14:paraId="4446FF5D" w14:textId="77777777" w:rsidR="005C0AA5" w:rsidRPr="0007611C" w:rsidRDefault="005C0AA5" w:rsidP="005C0AA5">
            <w:pPr>
              <w:pStyle w:val="Default"/>
              <w:bidi/>
              <w:jc w:val="both"/>
              <w:rPr>
                <w:rFonts w:ascii="Simplified Arabic" w:hAnsi="Simplified Arabic" w:cs="Simplified Arabic"/>
                <w:b/>
                <w:bCs/>
                <w:rtl/>
              </w:rPr>
            </w:pPr>
            <w:r w:rsidRPr="0007611C">
              <w:rPr>
                <w:rFonts w:ascii="Simplified Arabic" w:hAnsi="Simplified Arabic" w:cs="Simplified Arabic"/>
                <w:b/>
                <w:bCs/>
                <w:rtl/>
              </w:rPr>
              <w:t>الشروط</w:t>
            </w:r>
          </w:p>
        </w:tc>
      </w:tr>
      <w:tr w:rsidR="005C0AA5" w:rsidRPr="0007611C" w14:paraId="57A20E01" w14:textId="77777777" w:rsidTr="005C0AA5">
        <w:trPr>
          <w:trHeight w:val="369"/>
        </w:trPr>
        <w:tc>
          <w:tcPr>
            <w:tcW w:w="5629" w:type="dxa"/>
          </w:tcPr>
          <w:p w14:paraId="3321BA08" w14:textId="77777777" w:rsidR="005C0AA5" w:rsidRPr="0007611C" w:rsidRDefault="005C0AA5" w:rsidP="00AF6AA1">
            <w:pPr>
              <w:pStyle w:val="Default"/>
              <w:numPr>
                <w:ilvl w:val="0"/>
                <w:numId w:val="25"/>
              </w:numPr>
              <w:spacing w:line="276" w:lineRule="auto"/>
              <w:ind w:left="306" w:right="108" w:hanging="306"/>
              <w:jc w:val="both"/>
              <w:rPr>
                <w:rFonts w:ascii="Calibri" w:eastAsia="Times New Roman" w:hAnsi="Calibri" w:cs="Calibri"/>
                <w:b/>
                <w:lang w:val="en-GB"/>
              </w:rPr>
            </w:pPr>
            <w:r w:rsidRPr="0007611C">
              <w:rPr>
                <w:rFonts w:ascii="Calibri" w:eastAsia="Times New Roman" w:hAnsi="Calibri" w:cs="Calibri"/>
                <w:b/>
                <w:lang w:val="en-GB"/>
              </w:rPr>
              <w:t>General Condition:</w:t>
            </w:r>
          </w:p>
        </w:tc>
        <w:tc>
          <w:tcPr>
            <w:tcW w:w="5630" w:type="dxa"/>
          </w:tcPr>
          <w:p w14:paraId="2FEAA3FE" w14:textId="77777777" w:rsidR="005C0AA5" w:rsidRPr="0007611C" w:rsidRDefault="005C0AA5" w:rsidP="00AF6AA1">
            <w:pPr>
              <w:pStyle w:val="Default"/>
              <w:numPr>
                <w:ilvl w:val="0"/>
                <w:numId w:val="26"/>
              </w:numPr>
              <w:bidi/>
              <w:ind w:left="284" w:hanging="284"/>
              <w:jc w:val="both"/>
              <w:rPr>
                <w:rFonts w:ascii="Simplified Arabic" w:hAnsi="Simplified Arabic" w:cs="Simplified Arabic"/>
                <w:b/>
                <w:bCs/>
                <w:rtl/>
              </w:rPr>
            </w:pPr>
            <w:r w:rsidRPr="0007611C">
              <w:rPr>
                <w:rFonts w:ascii="Simplified Arabic" w:hAnsi="Simplified Arabic" w:cs="Simplified Arabic" w:hint="cs"/>
                <w:b/>
                <w:bCs/>
                <w:rtl/>
              </w:rPr>
              <w:t>شروط عامة</w:t>
            </w:r>
          </w:p>
        </w:tc>
      </w:tr>
      <w:tr w:rsidR="005C0AA5" w:rsidRPr="0007611C" w14:paraId="0B4339EE" w14:textId="77777777" w:rsidTr="005C0AA5">
        <w:trPr>
          <w:trHeight w:val="7930"/>
        </w:trPr>
        <w:tc>
          <w:tcPr>
            <w:tcW w:w="5629" w:type="dxa"/>
          </w:tcPr>
          <w:p w14:paraId="7F00282E" w14:textId="77777777" w:rsidR="005C0AA5" w:rsidRPr="0007611C" w:rsidRDefault="005C0AA5" w:rsidP="00AF6AA1">
            <w:pPr>
              <w:pStyle w:val="Default"/>
              <w:numPr>
                <w:ilvl w:val="1"/>
                <w:numId w:val="25"/>
              </w:numPr>
              <w:spacing w:line="276" w:lineRule="auto"/>
              <w:jc w:val="both"/>
              <w:rPr>
                <w:rFonts w:ascii="Calibri" w:eastAsia="Times New Roman" w:hAnsi="Calibri" w:cs="Calibri"/>
                <w:bCs/>
                <w:lang w:val="en-GB"/>
              </w:rPr>
            </w:pPr>
            <w:r w:rsidRPr="0007611C">
              <w:rPr>
                <w:rFonts w:ascii="Calibri" w:eastAsia="Times New Roman" w:hAnsi="Calibri" w:cs="Calibri"/>
                <w:bCs/>
                <w:lang w:val="en-GB"/>
              </w:rPr>
              <w:t>Quoted prices for the above items shall be inclusive of all kind of required material, govt. taxes and duties as per prevailing Tax Laws of Govt. of Sudan, Transportation, and Custom Clearance and port taxes (if any).</w:t>
            </w:r>
          </w:p>
          <w:p w14:paraId="44127B86" w14:textId="77777777" w:rsidR="005C0AA5" w:rsidRPr="0007611C" w:rsidRDefault="005C0AA5" w:rsidP="00AF6AA1">
            <w:pPr>
              <w:pStyle w:val="Default"/>
              <w:numPr>
                <w:ilvl w:val="1"/>
                <w:numId w:val="25"/>
              </w:numPr>
              <w:spacing w:line="276" w:lineRule="auto"/>
              <w:jc w:val="both"/>
              <w:rPr>
                <w:rFonts w:ascii="Calibri" w:eastAsia="Times New Roman" w:hAnsi="Calibri" w:cs="Calibri"/>
                <w:bCs/>
                <w:rtl/>
                <w:lang w:val="en-GB"/>
              </w:rPr>
            </w:pPr>
            <w:r w:rsidRPr="0007611C">
              <w:rPr>
                <w:rFonts w:ascii="Calibri" w:eastAsia="Times New Roman" w:hAnsi="Calibri" w:cs="Calibri"/>
                <w:bCs/>
                <w:lang w:val="en-GB"/>
              </w:rPr>
              <w:t xml:space="preserve">Quoted prices </w:t>
            </w:r>
            <w:r>
              <w:rPr>
                <w:rFonts w:ascii="Calibri" w:eastAsia="Times New Roman" w:hAnsi="Calibri" w:cs="Calibri"/>
                <w:bCs/>
              </w:rPr>
              <w:t>of food must</w:t>
            </w:r>
            <w:r w:rsidRPr="0007611C">
              <w:rPr>
                <w:rFonts w:ascii="Calibri" w:eastAsia="Times New Roman" w:hAnsi="Calibri" w:cs="Calibri"/>
                <w:bCs/>
              </w:rPr>
              <w:t xml:space="preserve"> be according to quantities and specifications mentioned in the request of quotation.</w:t>
            </w:r>
          </w:p>
          <w:p w14:paraId="1419A59D" w14:textId="77777777" w:rsidR="005C0AA5" w:rsidRPr="0007611C" w:rsidRDefault="005C0AA5" w:rsidP="00AF6AA1">
            <w:pPr>
              <w:pStyle w:val="Default"/>
              <w:numPr>
                <w:ilvl w:val="1"/>
                <w:numId w:val="25"/>
              </w:numPr>
              <w:spacing w:line="276" w:lineRule="auto"/>
              <w:jc w:val="both"/>
              <w:rPr>
                <w:rFonts w:ascii="Calibri" w:eastAsia="Times New Roman" w:hAnsi="Calibri" w:cs="Calibri"/>
                <w:bCs/>
                <w:lang w:val="en-GB"/>
              </w:rPr>
            </w:pPr>
            <w:r w:rsidRPr="0007611C">
              <w:rPr>
                <w:rFonts w:ascii="Calibri" w:eastAsia="Times New Roman" w:hAnsi="Calibri" w:cs="Calibri"/>
                <w:bCs/>
              </w:rPr>
              <w:t xml:space="preserve">The prices provided in </w:t>
            </w:r>
            <w:r w:rsidRPr="0007611C">
              <w:rPr>
                <w:rFonts w:ascii="Calibri" w:eastAsia="Times New Roman" w:hAnsi="Calibri" w:cs="Calibri"/>
                <w:bCs/>
                <w:lang w:val="en-GB"/>
              </w:rPr>
              <w:t>Sudanese</w:t>
            </w:r>
            <w:r w:rsidRPr="0007611C">
              <w:rPr>
                <w:rFonts w:ascii="Calibri" w:eastAsia="Times New Roman" w:hAnsi="Calibri" w:cs="Calibri"/>
                <w:bCs/>
              </w:rPr>
              <w:t xml:space="preserve"> Pound.</w:t>
            </w:r>
          </w:p>
          <w:p w14:paraId="36F33B06" w14:textId="77777777" w:rsidR="005C0AA5" w:rsidRPr="0007611C" w:rsidRDefault="005C0AA5" w:rsidP="00AF6AA1">
            <w:pPr>
              <w:pStyle w:val="Default"/>
              <w:numPr>
                <w:ilvl w:val="1"/>
                <w:numId w:val="25"/>
              </w:numPr>
              <w:spacing w:line="276" w:lineRule="auto"/>
              <w:jc w:val="both"/>
              <w:rPr>
                <w:rFonts w:ascii="Calibri" w:eastAsia="Times New Roman" w:hAnsi="Calibri" w:cs="Calibri"/>
                <w:bCs/>
                <w:lang w:val="en-GB"/>
              </w:rPr>
            </w:pPr>
            <w:r w:rsidRPr="0007611C">
              <w:rPr>
                <w:rFonts w:ascii="Calibri" w:eastAsia="Times New Roman" w:hAnsi="Calibri" w:cs="Calibri"/>
                <w:bCs/>
                <w:lang w:val="en-GB"/>
              </w:rPr>
              <w:t xml:space="preserve">Payments are made in the form of </w:t>
            </w:r>
            <w:r w:rsidRPr="0007611C">
              <w:rPr>
                <w:rFonts w:ascii="Calibri" w:hAnsi="Calibri" w:cs="Calibri"/>
                <w:lang w:val="en-GB"/>
              </w:rPr>
              <w:t xml:space="preserve">cheque </w:t>
            </w:r>
            <w:r w:rsidRPr="0007611C">
              <w:rPr>
                <w:rFonts w:ascii="Calibri" w:eastAsia="Times New Roman" w:hAnsi="Calibri" w:cs="Calibri"/>
                <w:bCs/>
                <w:lang w:val="en-GB"/>
              </w:rPr>
              <w:t xml:space="preserve">after receipt </w:t>
            </w:r>
            <w:r w:rsidRPr="00444B76">
              <w:rPr>
                <w:rFonts w:ascii="Calibri" w:eastAsia="Times New Roman" w:hAnsi="Calibri" w:cs="Calibri"/>
                <w:bCs/>
                <w:lang w:val="en-GB"/>
              </w:rPr>
              <w:t xml:space="preserve">of water Lines </w:t>
            </w:r>
            <w:r w:rsidRPr="0007611C">
              <w:rPr>
                <w:rFonts w:ascii="Calibri" w:eastAsia="Times New Roman" w:hAnsi="Calibri" w:cs="Calibri"/>
                <w:bCs/>
                <w:lang w:val="en-GB"/>
              </w:rPr>
              <w:t>as per attached table of quantities and specifications.</w:t>
            </w:r>
          </w:p>
          <w:p w14:paraId="2C2C177E" w14:textId="77777777" w:rsidR="005C0AA5" w:rsidRPr="0007611C" w:rsidRDefault="005C0AA5" w:rsidP="00AF6AA1">
            <w:pPr>
              <w:pStyle w:val="Default"/>
              <w:numPr>
                <w:ilvl w:val="1"/>
                <w:numId w:val="25"/>
              </w:numPr>
              <w:spacing w:line="276" w:lineRule="auto"/>
              <w:jc w:val="both"/>
              <w:rPr>
                <w:rFonts w:ascii="Calibri" w:eastAsia="Times New Roman" w:hAnsi="Calibri" w:cs="Calibri"/>
                <w:bCs/>
                <w:lang w:val="en-GB"/>
              </w:rPr>
            </w:pPr>
            <w:r w:rsidRPr="00144A52">
              <w:rPr>
                <w:rFonts w:ascii="Calibri" w:eastAsia="Times New Roman" w:hAnsi="Calibri" w:cs="Calibri"/>
                <w:bCs/>
                <w:lang w:val="en-GB"/>
              </w:rPr>
              <w:t xml:space="preserve">Human Appeal – UK/Sudan </w:t>
            </w:r>
            <w:r w:rsidRPr="0007611C">
              <w:rPr>
                <w:rFonts w:ascii="Calibri" w:eastAsia="Times New Roman" w:hAnsi="Calibri" w:cs="Calibri"/>
                <w:bCs/>
                <w:lang w:val="en-GB"/>
              </w:rPr>
              <w:t>reserves the right to reject any or all quotations without assigning any reason thereof</w:t>
            </w:r>
          </w:p>
          <w:p w14:paraId="328E0D19" w14:textId="77777777" w:rsidR="005C0AA5" w:rsidRDefault="005C0AA5" w:rsidP="00AF6AA1">
            <w:pPr>
              <w:pStyle w:val="Default"/>
              <w:numPr>
                <w:ilvl w:val="1"/>
                <w:numId w:val="25"/>
              </w:numPr>
              <w:spacing w:line="276" w:lineRule="auto"/>
              <w:jc w:val="both"/>
              <w:rPr>
                <w:rFonts w:ascii="Calibri" w:eastAsia="Times New Roman" w:hAnsi="Calibri" w:cs="Calibri"/>
                <w:bCs/>
                <w:lang w:val="en-GB"/>
              </w:rPr>
            </w:pPr>
            <w:r w:rsidRPr="0007611C">
              <w:rPr>
                <w:rFonts w:ascii="Calibri" w:eastAsia="Times New Roman" w:hAnsi="Calibri" w:cs="Calibri"/>
                <w:bCs/>
                <w:lang w:val="en-GB"/>
              </w:rPr>
              <w:t>Expected lead time required for delivery of goods/services must be mentioned on your quotation.</w:t>
            </w:r>
          </w:p>
          <w:p w14:paraId="0E994722" w14:textId="77777777" w:rsidR="005C0AA5" w:rsidRPr="0007611C" w:rsidRDefault="005C0AA5" w:rsidP="005C0AA5">
            <w:pPr>
              <w:pStyle w:val="Default"/>
              <w:spacing w:line="276" w:lineRule="auto"/>
              <w:jc w:val="both"/>
              <w:rPr>
                <w:rFonts w:ascii="Calibri" w:eastAsia="Times New Roman" w:hAnsi="Calibri" w:cs="Calibri"/>
                <w:bCs/>
                <w:lang w:val="en-GB"/>
              </w:rPr>
            </w:pPr>
          </w:p>
          <w:p w14:paraId="294AAF08" w14:textId="77777777" w:rsidR="005C0AA5" w:rsidRPr="0007611C" w:rsidRDefault="005C0AA5" w:rsidP="00AF6AA1">
            <w:pPr>
              <w:pStyle w:val="Default"/>
              <w:numPr>
                <w:ilvl w:val="1"/>
                <w:numId w:val="25"/>
              </w:numPr>
              <w:spacing w:line="276" w:lineRule="auto"/>
              <w:jc w:val="both"/>
              <w:rPr>
                <w:rFonts w:ascii="Calibri" w:eastAsia="Times New Roman" w:hAnsi="Calibri" w:cs="Calibri"/>
                <w:bCs/>
                <w:lang w:val="en-GB"/>
              </w:rPr>
            </w:pPr>
            <w:r w:rsidRPr="0007611C">
              <w:rPr>
                <w:rFonts w:ascii="Calibri" w:eastAsia="Times New Roman" w:hAnsi="Calibri" w:cs="Calibri"/>
                <w:bCs/>
              </w:rPr>
              <w:t>Bidder must submit the below:</w:t>
            </w:r>
          </w:p>
          <w:p w14:paraId="31298AEB" w14:textId="77777777" w:rsidR="005C0AA5" w:rsidRPr="0007611C" w:rsidRDefault="005C0AA5" w:rsidP="005C0AA5">
            <w:pPr>
              <w:pStyle w:val="Default"/>
              <w:spacing w:line="276" w:lineRule="auto"/>
              <w:jc w:val="both"/>
              <w:rPr>
                <w:rFonts w:ascii="Calibri" w:eastAsia="Times New Roman" w:hAnsi="Calibri" w:cs="Calibri"/>
                <w:bCs/>
                <w:lang w:val="en-GB"/>
              </w:rPr>
            </w:pPr>
          </w:p>
          <w:p w14:paraId="21C31803" w14:textId="77777777" w:rsidR="005C0AA5" w:rsidRPr="0007611C" w:rsidRDefault="005C0AA5" w:rsidP="00AF6AA1">
            <w:pPr>
              <w:pStyle w:val="Default"/>
              <w:numPr>
                <w:ilvl w:val="2"/>
                <w:numId w:val="25"/>
              </w:numPr>
              <w:spacing w:line="276" w:lineRule="auto"/>
              <w:jc w:val="both"/>
              <w:rPr>
                <w:rFonts w:ascii="Calibri" w:eastAsia="Times New Roman" w:hAnsi="Calibri" w:cs="Calibri"/>
                <w:bCs/>
                <w:lang w:val="en-GB"/>
              </w:rPr>
            </w:pPr>
            <w:r w:rsidRPr="0007611C">
              <w:rPr>
                <w:rFonts w:ascii="Calibri" w:eastAsia="Times New Roman" w:hAnsi="Calibri" w:cs="Calibri"/>
                <w:bCs/>
                <w:lang w:val="en-GB"/>
              </w:rPr>
              <w:t>Experience certificate in the field</w:t>
            </w:r>
          </w:p>
          <w:p w14:paraId="547CFF3C" w14:textId="77777777" w:rsidR="005C0AA5" w:rsidRPr="0007611C" w:rsidRDefault="005C0AA5" w:rsidP="00AF6AA1">
            <w:pPr>
              <w:pStyle w:val="Default"/>
              <w:numPr>
                <w:ilvl w:val="2"/>
                <w:numId w:val="25"/>
              </w:numPr>
              <w:spacing w:line="276" w:lineRule="auto"/>
              <w:jc w:val="both"/>
              <w:rPr>
                <w:rFonts w:ascii="Calibri" w:eastAsia="Times New Roman" w:hAnsi="Calibri" w:cs="Calibri"/>
                <w:bCs/>
                <w:lang w:val="en-GB"/>
              </w:rPr>
            </w:pPr>
            <w:r w:rsidRPr="0007611C">
              <w:rPr>
                <w:rFonts w:ascii="Calibri" w:eastAsia="Times New Roman" w:hAnsi="Calibri" w:cs="Calibri"/>
                <w:bCs/>
                <w:lang w:val="en-GB"/>
              </w:rPr>
              <w:t>Certificate of Completion of Similar Projects</w:t>
            </w:r>
          </w:p>
        </w:tc>
        <w:tc>
          <w:tcPr>
            <w:tcW w:w="5630" w:type="dxa"/>
          </w:tcPr>
          <w:p w14:paraId="5A5879F6" w14:textId="77777777" w:rsidR="005C0AA5" w:rsidRPr="0007611C" w:rsidRDefault="005C0AA5" w:rsidP="00AF6AA1">
            <w:pPr>
              <w:pStyle w:val="Default"/>
              <w:numPr>
                <w:ilvl w:val="1"/>
                <w:numId w:val="26"/>
              </w:numPr>
              <w:bidi/>
              <w:jc w:val="both"/>
              <w:rPr>
                <w:rFonts w:ascii="Simplified Arabic" w:hAnsi="Simplified Arabic" w:cs="Simplified Arabic"/>
              </w:rPr>
            </w:pPr>
            <w:r w:rsidRPr="0007611C">
              <w:rPr>
                <w:rFonts w:ascii="Simplified Arabic" w:hAnsi="Simplified Arabic" w:cs="Simplified Arabic"/>
                <w:rtl/>
              </w:rPr>
              <w:t>يجب ان ت</w:t>
            </w:r>
            <w:r w:rsidRPr="0007611C">
              <w:rPr>
                <w:rFonts w:ascii="Simplified Arabic" w:hAnsi="Simplified Arabic" w:cs="Simplified Arabic" w:hint="cs"/>
                <w:rtl/>
              </w:rPr>
              <w:t>شمل</w:t>
            </w:r>
            <w:r w:rsidRPr="0007611C">
              <w:rPr>
                <w:rFonts w:ascii="Simplified Arabic" w:hAnsi="Simplified Arabic" w:cs="Simplified Arabic"/>
                <w:rtl/>
              </w:rPr>
              <w:t xml:space="preserve"> الاسعار المقدمة كافة الرسوم ال</w:t>
            </w:r>
            <w:r w:rsidRPr="0007611C">
              <w:rPr>
                <w:rFonts w:ascii="Simplified Arabic" w:hAnsi="Simplified Arabic" w:cs="Simplified Arabic" w:hint="cs"/>
                <w:rtl/>
              </w:rPr>
              <w:t>حكومية ال</w:t>
            </w:r>
            <w:r w:rsidRPr="0007611C">
              <w:rPr>
                <w:rFonts w:ascii="Simplified Arabic" w:hAnsi="Simplified Arabic" w:cs="Simplified Arabic"/>
                <w:rtl/>
              </w:rPr>
              <w:t xml:space="preserve">مطلوبة من </w:t>
            </w:r>
            <w:r w:rsidRPr="0007611C">
              <w:rPr>
                <w:rFonts w:ascii="Simplified Arabic" w:hAnsi="Simplified Arabic" w:cs="Simplified Arabic" w:hint="cs"/>
                <w:rtl/>
              </w:rPr>
              <w:t xml:space="preserve">الضرائب </w:t>
            </w:r>
            <w:r w:rsidRPr="0007611C">
              <w:rPr>
                <w:rFonts w:ascii="Simplified Arabic" w:hAnsi="Simplified Arabic" w:cs="Simplified Arabic"/>
                <w:rtl/>
              </w:rPr>
              <w:t>(وفقا للقوانين الضريبية للحكومة السودانية</w:t>
            </w:r>
            <w:r w:rsidRPr="0007611C">
              <w:rPr>
                <w:rFonts w:ascii="Simplified Arabic" w:hAnsi="Simplified Arabic" w:cs="Simplified Arabic" w:hint="cs"/>
                <w:rtl/>
              </w:rPr>
              <w:t>)، التخليص الجمركي، الموانئ ان وجدت،</w:t>
            </w:r>
            <w:r w:rsidRPr="0007611C">
              <w:rPr>
                <w:rFonts w:ascii="Simplified Arabic" w:hAnsi="Simplified Arabic" w:cs="Simplified Arabic"/>
                <w:rtl/>
              </w:rPr>
              <w:t xml:space="preserve"> </w:t>
            </w:r>
            <w:r w:rsidRPr="0007611C">
              <w:rPr>
                <w:rFonts w:ascii="Simplified Arabic" w:hAnsi="Simplified Arabic" w:cs="Simplified Arabic" w:hint="cs"/>
                <w:rtl/>
              </w:rPr>
              <w:t>واي رسوم قانونية اخري</w:t>
            </w:r>
          </w:p>
          <w:p w14:paraId="0F4BB20E" w14:textId="77777777" w:rsidR="005C0AA5" w:rsidRPr="0007611C" w:rsidRDefault="005C0AA5" w:rsidP="00AF6AA1">
            <w:pPr>
              <w:pStyle w:val="Default"/>
              <w:numPr>
                <w:ilvl w:val="1"/>
                <w:numId w:val="26"/>
              </w:numPr>
              <w:bidi/>
              <w:jc w:val="both"/>
              <w:rPr>
                <w:rFonts w:ascii="Simplified Arabic" w:hAnsi="Simplified Arabic" w:cs="Simplified Arabic"/>
              </w:rPr>
            </w:pPr>
            <w:r w:rsidRPr="0007611C">
              <w:rPr>
                <w:rFonts w:ascii="Simplified Arabic" w:hAnsi="Simplified Arabic" w:cs="Simplified Arabic"/>
                <w:rtl/>
              </w:rPr>
              <w:t>يجب أن تكون</w:t>
            </w:r>
            <w:r>
              <w:rPr>
                <w:rFonts w:ascii="Simplified Arabic" w:hAnsi="Simplified Arabic" w:cs="Simplified Arabic"/>
                <w:rtl/>
              </w:rPr>
              <w:t xml:space="preserve"> </w:t>
            </w:r>
            <w:r>
              <w:rPr>
                <w:rFonts w:ascii="Simplified Arabic" w:hAnsi="Simplified Arabic" w:cs="Simplified Arabic" w:hint="cs"/>
                <w:rtl/>
              </w:rPr>
              <w:t>المواد وفق جدول الكميات المرفق</w:t>
            </w:r>
            <w:r w:rsidRPr="005C7BB5">
              <w:rPr>
                <w:rFonts w:ascii="Simplified Arabic" w:hAnsi="Simplified Arabic" w:cs="Simplified Arabic"/>
                <w:rtl/>
              </w:rPr>
              <w:t>.</w:t>
            </w:r>
            <w:r w:rsidRPr="0007611C">
              <w:rPr>
                <w:rFonts w:ascii="Simplified Arabic" w:hAnsi="Simplified Arabic" w:cs="Simplified Arabic"/>
                <w:rtl/>
              </w:rPr>
              <w:t>وفقا للكميات والمواصفات المذكورة في طلب عرض الاسعار</w:t>
            </w:r>
            <w:r w:rsidRPr="0007611C">
              <w:rPr>
                <w:rFonts w:ascii="Simplified Arabic" w:hAnsi="Simplified Arabic" w:cs="Simplified Arabic"/>
                <w:rtl/>
                <w:lang w:bidi="ar-AE"/>
              </w:rPr>
              <w:t>.</w:t>
            </w:r>
          </w:p>
          <w:p w14:paraId="65FA74D6" w14:textId="77777777" w:rsidR="005C0AA5" w:rsidRPr="0007611C" w:rsidRDefault="005C0AA5" w:rsidP="00AF6AA1">
            <w:pPr>
              <w:pStyle w:val="Default"/>
              <w:numPr>
                <w:ilvl w:val="1"/>
                <w:numId w:val="26"/>
              </w:numPr>
              <w:bidi/>
              <w:jc w:val="both"/>
              <w:rPr>
                <w:rFonts w:ascii="Simplified Arabic" w:hAnsi="Simplified Arabic" w:cs="Simplified Arabic"/>
              </w:rPr>
            </w:pPr>
            <w:r w:rsidRPr="0007611C">
              <w:rPr>
                <w:rFonts w:ascii="Simplified Arabic" w:hAnsi="Simplified Arabic" w:cs="Simplified Arabic" w:hint="cs"/>
                <w:rtl/>
              </w:rPr>
              <w:t>تكون الأسعار المقدمة بالجنيه السوداني</w:t>
            </w:r>
          </w:p>
          <w:p w14:paraId="546126F5" w14:textId="77777777" w:rsidR="005C0AA5" w:rsidRPr="0007611C" w:rsidRDefault="005C0AA5" w:rsidP="00AF6AA1">
            <w:pPr>
              <w:pStyle w:val="Default"/>
              <w:numPr>
                <w:ilvl w:val="1"/>
                <w:numId w:val="26"/>
              </w:numPr>
              <w:bidi/>
              <w:spacing w:line="276" w:lineRule="auto"/>
              <w:jc w:val="both"/>
              <w:rPr>
                <w:rFonts w:ascii="Simplified Arabic" w:hAnsi="Simplified Arabic" w:cs="Simplified Arabic"/>
              </w:rPr>
            </w:pPr>
            <w:r w:rsidRPr="0007611C">
              <w:rPr>
                <w:rFonts w:ascii="Simplified Arabic" w:hAnsi="Simplified Arabic" w:cs="Simplified Arabic" w:hint="cs"/>
                <w:rtl/>
              </w:rPr>
              <w:t>يتم الدفع ب</w:t>
            </w:r>
            <w:r w:rsidRPr="0007611C">
              <w:rPr>
                <w:rFonts w:ascii="Simplified Arabic" w:hAnsi="Simplified Arabic" w:cs="Simplified Arabic"/>
                <w:rtl/>
              </w:rPr>
              <w:t>شيك</w:t>
            </w:r>
            <w:r w:rsidRPr="0007611C">
              <w:rPr>
                <w:rFonts w:ascii="Simplified Arabic" w:hAnsi="Simplified Arabic" w:cs="Simplified Arabic"/>
              </w:rPr>
              <w:t xml:space="preserve"> </w:t>
            </w:r>
            <w:r w:rsidRPr="0007611C">
              <w:rPr>
                <w:rFonts w:ascii="Simplified Arabic" w:hAnsi="Simplified Arabic" w:cs="Simplified Arabic"/>
                <w:rtl/>
              </w:rPr>
              <w:t>بعد</w:t>
            </w:r>
            <w:r w:rsidRPr="0007611C">
              <w:rPr>
                <w:rFonts w:ascii="Simplified Arabic" w:hAnsi="Simplified Arabic" w:cs="Simplified Arabic"/>
              </w:rPr>
              <w:t xml:space="preserve"> </w:t>
            </w:r>
            <w:r w:rsidRPr="0007611C">
              <w:rPr>
                <w:rFonts w:ascii="Simplified Arabic" w:hAnsi="Simplified Arabic" w:cs="Simplified Arabic" w:hint="cs"/>
                <w:rtl/>
              </w:rPr>
              <w:t xml:space="preserve"> </w:t>
            </w:r>
            <w:r w:rsidRPr="00A10A3C">
              <w:rPr>
                <w:rFonts w:ascii="Simplified Arabic" w:hAnsi="Simplified Arabic" w:cs="Simplified Arabic"/>
                <w:rtl/>
              </w:rPr>
              <w:t>توريد</w:t>
            </w:r>
            <w:r>
              <w:rPr>
                <w:rFonts w:ascii="Simplified Arabic" w:hAnsi="Simplified Arabic" w:cs="Simplified Arabic" w:hint="cs"/>
                <w:rtl/>
              </w:rPr>
              <w:t xml:space="preserve"> المواد </w:t>
            </w:r>
            <w:r>
              <w:rPr>
                <w:rFonts w:ascii="Simplified Arabic" w:hAnsi="Simplified Arabic" w:cs="Simplified Arabic"/>
                <w:rtl/>
              </w:rPr>
              <w:t xml:space="preserve"> </w:t>
            </w:r>
            <w:r w:rsidRPr="005C7BB5">
              <w:rPr>
                <w:rFonts w:ascii="Simplified Arabic" w:hAnsi="Simplified Arabic" w:cs="Simplified Arabic"/>
                <w:rtl/>
              </w:rPr>
              <w:t xml:space="preserve"> .</w:t>
            </w:r>
            <w:r w:rsidRPr="0007611C">
              <w:rPr>
                <w:rFonts w:ascii="Simplified Arabic" w:hAnsi="Simplified Arabic" w:cs="Simplified Arabic" w:hint="cs"/>
                <w:rtl/>
              </w:rPr>
              <w:t>وفقاً لجدول الكميات والمواصفات  المرفق.</w:t>
            </w:r>
          </w:p>
          <w:p w14:paraId="2E207074" w14:textId="77777777" w:rsidR="005C0AA5" w:rsidRPr="0007611C" w:rsidRDefault="005C0AA5" w:rsidP="00AF6AA1">
            <w:pPr>
              <w:pStyle w:val="Default"/>
              <w:numPr>
                <w:ilvl w:val="1"/>
                <w:numId w:val="26"/>
              </w:numPr>
              <w:bidi/>
              <w:jc w:val="both"/>
              <w:rPr>
                <w:rFonts w:ascii="Simplified Arabic" w:hAnsi="Simplified Arabic" w:cs="Simplified Arabic"/>
              </w:rPr>
            </w:pPr>
            <w:r w:rsidRPr="0007611C">
              <w:rPr>
                <w:rFonts w:ascii="Simplified Arabic" w:hAnsi="Simplified Arabic" w:cs="Simplified Arabic"/>
                <w:rtl/>
              </w:rPr>
              <w:t xml:space="preserve">تحتفظ </w:t>
            </w:r>
            <w:r w:rsidRPr="00144A52">
              <w:rPr>
                <w:rFonts w:ascii="Simplified Arabic" w:hAnsi="Simplified Arabic" w:cs="Simplified Arabic"/>
                <w:rtl/>
              </w:rPr>
              <w:t xml:space="preserve">منظمة هيمن ابيل البرطانية </w:t>
            </w:r>
            <w:r w:rsidRPr="0007611C">
              <w:rPr>
                <w:rFonts w:ascii="Simplified Arabic" w:hAnsi="Simplified Arabic" w:cs="Simplified Arabic"/>
                <w:rtl/>
              </w:rPr>
              <w:t xml:space="preserve">بالحق في رفض أي أو كل </w:t>
            </w:r>
            <w:r w:rsidRPr="0007611C">
              <w:rPr>
                <w:rFonts w:ascii="Simplified Arabic" w:hAnsi="Simplified Arabic" w:cs="Simplified Arabic" w:hint="cs"/>
                <w:rtl/>
              </w:rPr>
              <w:t>المناقصات</w:t>
            </w:r>
            <w:r w:rsidRPr="0007611C">
              <w:rPr>
                <w:rFonts w:ascii="Simplified Arabic" w:hAnsi="Simplified Arabic" w:cs="Simplified Arabic"/>
                <w:rtl/>
              </w:rPr>
              <w:t xml:space="preserve"> دون إبداء أي سبب من الأسباب</w:t>
            </w:r>
          </w:p>
          <w:p w14:paraId="2D86D7C0" w14:textId="77777777" w:rsidR="005C0AA5" w:rsidRPr="0007611C" w:rsidRDefault="005C0AA5" w:rsidP="00AF6AA1">
            <w:pPr>
              <w:pStyle w:val="Default"/>
              <w:numPr>
                <w:ilvl w:val="1"/>
                <w:numId w:val="26"/>
              </w:numPr>
              <w:bidi/>
              <w:spacing w:line="276" w:lineRule="auto"/>
              <w:jc w:val="both"/>
              <w:rPr>
                <w:rFonts w:ascii="Simplified Arabic" w:hAnsi="Simplified Arabic" w:cs="Simplified Arabic"/>
                <w:b/>
              </w:rPr>
            </w:pPr>
            <w:r w:rsidRPr="0007611C">
              <w:rPr>
                <w:rFonts w:ascii="Simplified Arabic" w:eastAsia="Times New Roman" w:hAnsi="Simplified Arabic" w:cs="Simplified Arabic" w:hint="cs"/>
                <w:b/>
                <w:rtl/>
                <w:lang w:val="en-GB"/>
              </w:rPr>
              <w:t>يجب ارفاق جدول زمني للفترة ا</w:t>
            </w:r>
            <w:r w:rsidRPr="0007611C">
              <w:rPr>
                <w:rFonts w:ascii="Simplified Arabic" w:eastAsia="Times New Roman" w:hAnsi="Simplified Arabic" w:cs="Simplified Arabic"/>
                <w:b/>
                <w:rtl/>
                <w:lang w:val="en-GB"/>
              </w:rPr>
              <w:t>لمتوقع</w:t>
            </w:r>
            <w:r w:rsidRPr="0007611C">
              <w:rPr>
                <w:rFonts w:ascii="Simplified Arabic" w:eastAsia="Times New Roman" w:hAnsi="Simplified Arabic" w:cs="Simplified Arabic" w:hint="cs"/>
                <w:b/>
                <w:rtl/>
                <w:lang w:val="en-GB"/>
              </w:rPr>
              <w:t>ة</w:t>
            </w:r>
            <w:r w:rsidRPr="0007611C">
              <w:rPr>
                <w:rFonts w:ascii="Simplified Arabic" w:eastAsia="Times New Roman" w:hAnsi="Simplified Arabic" w:cs="Simplified Arabic"/>
                <w:b/>
                <w:rtl/>
                <w:lang w:val="en-GB"/>
              </w:rPr>
              <w:t xml:space="preserve"> </w:t>
            </w:r>
            <w:r w:rsidRPr="0007611C">
              <w:rPr>
                <w:rFonts w:ascii="Simplified Arabic" w:eastAsia="Times New Roman" w:hAnsi="Simplified Arabic" w:cs="Simplified Arabic" w:hint="cs"/>
                <w:b/>
                <w:rtl/>
                <w:lang w:val="en-GB"/>
              </w:rPr>
              <w:t xml:space="preserve">لتوريد/اكمال الأشياء المطلوبة </w:t>
            </w:r>
          </w:p>
          <w:p w14:paraId="290FB0C6" w14:textId="77777777" w:rsidR="005C0AA5" w:rsidRPr="0007611C" w:rsidRDefault="005C0AA5" w:rsidP="00AF6AA1">
            <w:pPr>
              <w:pStyle w:val="Default"/>
              <w:numPr>
                <w:ilvl w:val="1"/>
                <w:numId w:val="26"/>
              </w:numPr>
              <w:bidi/>
              <w:spacing w:line="276" w:lineRule="auto"/>
              <w:jc w:val="both"/>
              <w:rPr>
                <w:rFonts w:ascii="Simplified Arabic" w:hAnsi="Simplified Arabic" w:cs="Simplified Arabic"/>
                <w:b/>
              </w:rPr>
            </w:pPr>
            <w:r w:rsidRPr="0007611C">
              <w:rPr>
                <w:rFonts w:ascii="Simplified Arabic" w:eastAsia="Times New Roman" w:hAnsi="Simplified Arabic" w:cs="Simplified Arabic" w:hint="cs"/>
                <w:b/>
                <w:rtl/>
                <w:lang w:val="en-GB"/>
              </w:rPr>
              <w:t>يجب ارفاق الشهادات التالية:</w:t>
            </w:r>
          </w:p>
          <w:p w14:paraId="59FD7578" w14:textId="77777777" w:rsidR="005C0AA5" w:rsidRPr="0007611C" w:rsidRDefault="005C0AA5" w:rsidP="005C0AA5">
            <w:pPr>
              <w:pStyle w:val="Default"/>
              <w:bidi/>
              <w:spacing w:line="276" w:lineRule="auto"/>
              <w:jc w:val="both"/>
              <w:rPr>
                <w:rFonts w:ascii="Simplified Arabic" w:hAnsi="Simplified Arabic" w:cs="Simplified Arabic"/>
                <w:b/>
                <w:lang w:bidi="ar-AE"/>
              </w:rPr>
            </w:pPr>
          </w:p>
          <w:p w14:paraId="6B9058C1" w14:textId="77777777" w:rsidR="005C0AA5" w:rsidRPr="00527398" w:rsidRDefault="005C0AA5" w:rsidP="00AF6AA1">
            <w:pPr>
              <w:pStyle w:val="Default"/>
              <w:numPr>
                <w:ilvl w:val="2"/>
                <w:numId w:val="26"/>
              </w:numPr>
              <w:bidi/>
              <w:spacing w:line="276" w:lineRule="auto"/>
              <w:jc w:val="both"/>
              <w:rPr>
                <w:rFonts w:ascii="Simplified Arabic" w:hAnsi="Simplified Arabic" w:cs="Simplified Arabic"/>
                <w:b/>
              </w:rPr>
            </w:pPr>
            <w:r w:rsidRPr="0007611C">
              <w:rPr>
                <w:rFonts w:ascii="Simplified Arabic" w:eastAsia="Times New Roman" w:hAnsi="Simplified Arabic" w:cs="Simplified Arabic" w:hint="cs"/>
                <w:b/>
                <w:rtl/>
                <w:lang w:val="en-GB"/>
              </w:rPr>
              <w:t>شهادة مزاولة المهنة</w:t>
            </w:r>
          </w:p>
          <w:p w14:paraId="1BA9CDFD" w14:textId="77777777" w:rsidR="005C0AA5" w:rsidRPr="0007611C" w:rsidRDefault="005C0AA5" w:rsidP="005C0AA5">
            <w:pPr>
              <w:pStyle w:val="Default"/>
              <w:bidi/>
              <w:spacing w:line="276" w:lineRule="auto"/>
              <w:ind w:left="1224"/>
              <w:jc w:val="both"/>
              <w:rPr>
                <w:rFonts w:ascii="Simplified Arabic" w:hAnsi="Simplified Arabic" w:cs="Simplified Arabic"/>
                <w:b/>
              </w:rPr>
            </w:pPr>
          </w:p>
          <w:p w14:paraId="0EE45661" w14:textId="77777777" w:rsidR="005C0AA5" w:rsidRDefault="005C0AA5" w:rsidP="00AF6AA1">
            <w:pPr>
              <w:pStyle w:val="Default"/>
              <w:numPr>
                <w:ilvl w:val="2"/>
                <w:numId w:val="26"/>
              </w:numPr>
              <w:bidi/>
              <w:spacing w:line="276" w:lineRule="auto"/>
              <w:jc w:val="both"/>
              <w:rPr>
                <w:rFonts w:ascii="Simplified Arabic" w:hAnsi="Simplified Arabic" w:cs="Simplified Arabic"/>
                <w:b/>
              </w:rPr>
            </w:pPr>
            <w:r w:rsidRPr="0007611C">
              <w:rPr>
                <w:rFonts w:ascii="Simplified Arabic" w:hAnsi="Simplified Arabic" w:cs="Simplified Arabic" w:hint="cs"/>
                <w:b/>
                <w:rtl/>
              </w:rPr>
              <w:t>شهادة انجاز مشاريع مثيلة</w:t>
            </w:r>
          </w:p>
          <w:p w14:paraId="5C502FB6" w14:textId="78036135" w:rsidR="005C0AA5" w:rsidRPr="0007611C" w:rsidRDefault="005C0AA5" w:rsidP="005C0AA5">
            <w:pPr>
              <w:pStyle w:val="Default"/>
              <w:bidi/>
              <w:spacing w:line="276" w:lineRule="auto"/>
              <w:jc w:val="both"/>
              <w:rPr>
                <w:rFonts w:ascii="Simplified Arabic" w:hAnsi="Simplified Arabic" w:cs="Simplified Arabic"/>
                <w:b/>
                <w:rtl/>
              </w:rPr>
            </w:pPr>
          </w:p>
        </w:tc>
      </w:tr>
      <w:tr w:rsidR="005C0AA5" w:rsidRPr="0007611C" w14:paraId="7485B1E5" w14:textId="77777777" w:rsidTr="005C0AA5">
        <w:trPr>
          <w:trHeight w:val="3041"/>
        </w:trPr>
        <w:tc>
          <w:tcPr>
            <w:tcW w:w="5629" w:type="dxa"/>
          </w:tcPr>
          <w:p w14:paraId="2D1206A6" w14:textId="77777777" w:rsidR="005C0AA5" w:rsidRPr="00E96D47" w:rsidRDefault="005C0AA5" w:rsidP="00AF6AA1">
            <w:pPr>
              <w:pStyle w:val="Default"/>
              <w:numPr>
                <w:ilvl w:val="0"/>
                <w:numId w:val="25"/>
              </w:numPr>
              <w:spacing w:line="276" w:lineRule="auto"/>
              <w:ind w:left="306" w:right="108" w:hanging="306"/>
              <w:jc w:val="both"/>
              <w:rPr>
                <w:rFonts w:ascii="Calibri" w:eastAsia="Times New Roman" w:hAnsi="Calibri" w:cs="Calibri"/>
                <w:b/>
                <w:lang w:val="en-GB"/>
              </w:rPr>
            </w:pPr>
            <w:r w:rsidRPr="00E96D47">
              <w:rPr>
                <w:rFonts w:ascii="Calibri" w:eastAsia="Times New Roman" w:hAnsi="Calibri" w:cs="Calibri"/>
                <w:b/>
                <w:lang w:val="en-GB"/>
              </w:rPr>
              <w:lastRenderedPageBreak/>
              <w:t>BID SUBMISSION:</w:t>
            </w:r>
          </w:p>
          <w:p w14:paraId="2795E812" w14:textId="77777777" w:rsidR="005C0AA5" w:rsidRPr="00E96D47" w:rsidRDefault="005C0AA5" w:rsidP="005C0AA5">
            <w:pPr>
              <w:pStyle w:val="Default"/>
              <w:jc w:val="both"/>
              <w:rPr>
                <w:rFonts w:ascii="Calibri" w:eastAsia="Times New Roman" w:hAnsi="Calibri" w:cs="Calibri"/>
                <w:bCs/>
                <w:i/>
                <w:iCs/>
                <w:lang w:val="en-GB"/>
              </w:rPr>
            </w:pPr>
            <w:r w:rsidRPr="00E96D47">
              <w:rPr>
                <w:rFonts w:ascii="Calibri" w:eastAsia="Times New Roman" w:hAnsi="Calibri" w:cs="Calibri"/>
                <w:bCs/>
                <w:lang w:val="en-GB"/>
              </w:rPr>
              <w:t xml:space="preserve">Please submit the quotations addressed to </w:t>
            </w:r>
            <w:r w:rsidRPr="00E96D47">
              <w:rPr>
                <w:rFonts w:ascii="Calibri" w:eastAsia="Times New Roman" w:hAnsi="Calibri" w:cs="Calibri"/>
                <w:bCs/>
                <w:i/>
                <w:iCs/>
                <w:lang w:val="en-GB"/>
              </w:rPr>
              <w:t>Tender</w:t>
            </w:r>
          </w:p>
          <w:p w14:paraId="3CF4C53E" w14:textId="2DEB20BD" w:rsidR="005C0AA5" w:rsidRDefault="005C0AA5" w:rsidP="005C0AA5">
            <w:r w:rsidRPr="00E96D47">
              <w:rPr>
                <w:rFonts w:eastAsia="Times New Roman" w:cs="Calibri"/>
                <w:bCs/>
                <w:i/>
                <w:iCs/>
                <w:lang w:val="en-GB"/>
              </w:rPr>
              <w:t xml:space="preserve"> Box </w:t>
            </w:r>
            <w:r w:rsidR="00E96D47" w:rsidRPr="00E96D47">
              <w:t>Deadline: 12/6</w:t>
            </w:r>
            <w:r w:rsidRPr="00E96D47">
              <w:t>/2026</w:t>
            </w:r>
            <w:r w:rsidRPr="00E96D47">
              <w:br/>
              <w:t>Submiss</w:t>
            </w:r>
            <w:r>
              <w:t xml:space="preserve">ion Method:  </w:t>
            </w:r>
          </w:p>
          <w:p w14:paraId="48AA5C1F" w14:textId="7E23F8D8" w:rsidR="005C0AA5" w:rsidRPr="005C0AA5" w:rsidRDefault="00E96D47" w:rsidP="005C0AA5">
            <w:pPr>
              <w:rPr>
                <w:lang w:val="en-US"/>
              </w:rPr>
            </w:pPr>
            <w:hyperlink r:id="rId9" w:history="1">
              <w:r w:rsidR="005C0AA5" w:rsidRPr="0005587C">
                <w:rPr>
                  <w:rStyle w:val="Hyperlink"/>
                  <w:lang w:val="en-US"/>
                </w:rPr>
                <w:t>Qusai.hasaballah@humanappeal.org.uk</w:t>
              </w:r>
            </w:hyperlink>
            <w:r w:rsidR="005C0AA5">
              <w:rPr>
                <w:lang w:val="en-US"/>
              </w:rPr>
              <w:t xml:space="preserve"> </w:t>
            </w:r>
          </w:p>
          <w:p w14:paraId="4A9CE089" w14:textId="77777777" w:rsidR="005C0AA5" w:rsidRPr="00DB02BA" w:rsidRDefault="005C0AA5" w:rsidP="005C0AA5">
            <w:pPr>
              <w:rPr>
                <w:rFonts w:eastAsia="Times New Roman" w:cs="Calibri"/>
                <w:sz w:val="24"/>
                <w:szCs w:val="24"/>
                <w:shd w:val="clear" w:color="auto" w:fill="FFFFFF"/>
              </w:rPr>
            </w:pPr>
            <w:r>
              <w:rPr>
                <w:rFonts w:eastAsia="Times New Roman" w:cs="Calibri"/>
                <w:sz w:val="24"/>
                <w:szCs w:val="24"/>
                <w:shd w:val="clear" w:color="auto" w:fill="FFFFFF"/>
              </w:rPr>
              <w:t xml:space="preserve">Or </w:t>
            </w:r>
          </w:p>
          <w:p w14:paraId="7F5EC859" w14:textId="77777777" w:rsidR="005C0AA5" w:rsidRDefault="005C0AA5" w:rsidP="005C0AA5">
            <w:pPr>
              <w:rPr>
                <w:rFonts w:eastAsia="Times New Roman" w:cs="Calibri"/>
                <w:sz w:val="24"/>
                <w:szCs w:val="24"/>
                <w:shd w:val="clear" w:color="auto" w:fill="FFFFFF"/>
              </w:rPr>
            </w:pPr>
            <w:r>
              <w:t xml:space="preserve"> Physical Address</w:t>
            </w:r>
          </w:p>
          <w:p w14:paraId="723903B4" w14:textId="5B60311A" w:rsidR="005C0AA5" w:rsidRDefault="005C0AA5" w:rsidP="005C0AA5">
            <w:r w:rsidRPr="00DB02BA">
              <w:rPr>
                <w:rFonts w:eastAsia="Times New Roman" w:cs="Calibri"/>
                <w:sz w:val="24"/>
                <w:szCs w:val="24"/>
                <w:shd w:val="clear" w:color="auto" w:fill="FFFFFF"/>
              </w:rPr>
              <w:t>Sudan Near Old Masajed   Alwadi Street, Alshati City, Omdurman, Sudan</w:t>
            </w:r>
            <w:r w:rsidRPr="00DB02BA">
              <w:rPr>
                <w:rFonts w:eastAsia="Times New Roman" w:cs="Calibri"/>
                <w:sz w:val="24"/>
                <w:szCs w:val="24"/>
                <w:shd w:val="clear" w:color="auto" w:fill="FFFFFF"/>
              </w:rPr>
              <w:tab/>
            </w:r>
            <w:r w:rsidRPr="00DB02BA">
              <w:rPr>
                <w:rFonts w:eastAsia="Times New Roman" w:cs="Calibri"/>
                <w:sz w:val="24"/>
                <w:szCs w:val="24"/>
                <w:shd w:val="clear" w:color="auto" w:fill="FFFFFF"/>
              </w:rPr>
              <w:tab/>
            </w:r>
            <w:r w:rsidRPr="00DB02BA">
              <w:rPr>
                <w:rFonts w:eastAsia="Times New Roman" w:cs="Calibri"/>
                <w:sz w:val="24"/>
                <w:szCs w:val="24"/>
                <w:shd w:val="clear" w:color="auto" w:fill="FFFFFF"/>
              </w:rPr>
              <w:tab/>
            </w:r>
            <w:r>
              <w:br/>
              <w:t xml:space="preserve">Contact Person: [Qusai Hasaballah </w:t>
            </w:r>
            <w:r w:rsidR="00E96D47">
              <w:t xml:space="preserve"> 0123446004 </w:t>
            </w:r>
          </w:p>
          <w:p w14:paraId="104FF685" w14:textId="1448A28B" w:rsidR="005C0AA5" w:rsidRPr="0007611C" w:rsidRDefault="005C0AA5" w:rsidP="00E96D47">
            <w:pPr>
              <w:pStyle w:val="Default"/>
              <w:jc w:val="both"/>
              <w:rPr>
                <w:rFonts w:ascii="Calibri" w:eastAsia="Times New Roman" w:hAnsi="Calibri" w:cs="Calibri"/>
                <w:bCs/>
                <w:rtl/>
                <w:lang w:val="en-GB"/>
              </w:rPr>
            </w:pPr>
            <w:r>
              <w:rPr>
                <w:rFonts w:ascii="Calibri" w:eastAsia="Times New Roman" w:hAnsi="Calibri" w:cs="Calibri"/>
                <w:bCs/>
                <w:i/>
                <w:iCs/>
                <w:lang w:val="en-GB"/>
              </w:rPr>
              <w:t xml:space="preserve"> </w:t>
            </w:r>
            <w:r w:rsidRPr="0007611C">
              <w:rPr>
                <w:rFonts w:ascii="Calibri" w:eastAsia="Times New Roman" w:hAnsi="Calibri" w:cs="Calibri"/>
                <w:bCs/>
                <w:i/>
                <w:iCs/>
                <w:lang w:val="en-GB"/>
              </w:rPr>
              <w:t xml:space="preserve"> .</w:t>
            </w:r>
          </w:p>
        </w:tc>
        <w:tc>
          <w:tcPr>
            <w:tcW w:w="5630" w:type="dxa"/>
          </w:tcPr>
          <w:p w14:paraId="66B115F8" w14:textId="77777777" w:rsidR="005C0AA5" w:rsidRPr="00E96D47" w:rsidRDefault="005C0AA5" w:rsidP="00AF6AA1">
            <w:pPr>
              <w:pStyle w:val="Default"/>
              <w:numPr>
                <w:ilvl w:val="0"/>
                <w:numId w:val="27"/>
              </w:numPr>
              <w:bidi/>
              <w:jc w:val="both"/>
              <w:rPr>
                <w:rFonts w:ascii="Simplified Arabic" w:hAnsi="Simplified Arabic" w:cs="Simplified Arabic"/>
                <w:bCs/>
              </w:rPr>
            </w:pPr>
            <w:r w:rsidRPr="00E96D47">
              <w:rPr>
                <w:rFonts w:ascii="Simplified Arabic" w:hAnsi="Simplified Arabic" w:cs="Simplified Arabic" w:hint="cs"/>
                <w:bCs/>
                <w:rtl/>
              </w:rPr>
              <w:t>تقديم المناقصة:</w:t>
            </w:r>
          </w:p>
          <w:p w14:paraId="56B41B08" w14:textId="50F0F615" w:rsidR="005C0AA5" w:rsidRPr="00E96D47" w:rsidRDefault="005C0AA5" w:rsidP="00AF6AA1">
            <w:pPr>
              <w:pStyle w:val="Default"/>
              <w:bidi/>
              <w:jc w:val="both"/>
              <w:rPr>
                <w:rFonts w:ascii="Simplified Arabic" w:eastAsia="Times New Roman" w:hAnsi="Simplified Arabic" w:cs="Simplified Arabic"/>
                <w:bCs/>
                <w:i/>
                <w:iCs/>
                <w:lang w:val="en-GB"/>
              </w:rPr>
            </w:pPr>
            <w:r w:rsidRPr="00E96D47">
              <w:rPr>
                <w:rFonts w:ascii="Simplified Arabic" w:eastAsia="Times New Roman" w:hAnsi="Simplified Arabic" w:cs="Simplified Arabic" w:hint="cs"/>
                <w:bCs/>
                <w:rtl/>
                <w:lang w:val="en-GB"/>
              </w:rPr>
              <w:t>يتم تسليم العروض والاسعار الى</w:t>
            </w:r>
            <w:r w:rsidRPr="00E96D47">
              <w:rPr>
                <w:rFonts w:ascii="Simplified Arabic" w:eastAsia="Times New Roman" w:hAnsi="Simplified Arabic" w:cs="Simplified Arabic"/>
                <w:bCs/>
                <w:rtl/>
                <w:lang w:val="en-GB"/>
              </w:rPr>
              <w:t xml:space="preserve"> </w:t>
            </w:r>
            <w:r w:rsidRPr="00E96D47">
              <w:rPr>
                <w:rFonts w:ascii="Simplified Arabic" w:eastAsia="Times New Roman" w:hAnsi="Simplified Arabic" w:cs="Simplified Arabic"/>
                <w:bCs/>
                <w:i/>
                <w:iCs/>
                <w:lang w:val="en-GB"/>
              </w:rPr>
              <w:t>4</w:t>
            </w:r>
            <w:r w:rsidRPr="00E96D47">
              <w:rPr>
                <w:rFonts w:ascii="Simplified Arabic" w:eastAsia="Times New Roman" w:hAnsi="Simplified Arabic" w:cs="Simplified Arabic" w:hint="cs"/>
                <w:bCs/>
                <w:i/>
                <w:iCs/>
                <w:rtl/>
                <w:lang w:val="en-GB"/>
              </w:rPr>
              <w:t>.00</w:t>
            </w:r>
            <w:r w:rsidRPr="00E96D47">
              <w:rPr>
                <w:rFonts w:ascii="Simplified Arabic" w:eastAsia="Times New Roman" w:hAnsi="Simplified Arabic" w:cs="Simplified Arabic" w:hint="cs"/>
                <w:bCs/>
                <w:i/>
                <w:iCs/>
                <w:rtl/>
                <w:lang w:val="en-GB" w:bidi="ar-EG"/>
              </w:rPr>
              <w:t xml:space="preserve">  </w:t>
            </w:r>
            <w:r w:rsidRPr="00E96D47">
              <w:rPr>
                <w:rFonts w:ascii="Simplified Arabic" w:eastAsia="Times New Roman" w:hAnsi="Simplified Arabic" w:cs="Simplified Arabic" w:hint="cs"/>
                <w:bCs/>
                <w:i/>
                <w:iCs/>
                <w:rtl/>
                <w:lang w:val="en-GB"/>
              </w:rPr>
              <w:t xml:space="preserve"> </w:t>
            </w:r>
            <w:r w:rsidR="00E96D47" w:rsidRPr="00E96D47">
              <w:rPr>
                <w:rFonts w:ascii="Simplified Arabic" w:eastAsia="Times New Roman" w:hAnsi="Simplified Arabic" w:cs="Simplified Arabic"/>
                <w:bCs/>
                <w:i/>
                <w:iCs/>
                <w:lang w:val="en-GB"/>
              </w:rPr>
              <w:t>12/6</w:t>
            </w:r>
            <w:r w:rsidRPr="00E96D47">
              <w:rPr>
                <w:rFonts w:ascii="Simplified Arabic" w:eastAsia="Times New Roman" w:hAnsi="Simplified Arabic" w:cs="Simplified Arabic"/>
                <w:bCs/>
                <w:i/>
                <w:iCs/>
                <w:lang w:val="en-GB"/>
              </w:rPr>
              <w:t>/2026</w:t>
            </w:r>
          </w:p>
          <w:p w14:paraId="2683627C" w14:textId="77777777" w:rsidR="00AF6AA1" w:rsidRPr="00E96D47" w:rsidRDefault="00AF6AA1" w:rsidP="00AF6AA1">
            <w:pPr>
              <w:rPr>
                <w:rFonts w:eastAsia="Times New Roman" w:cs="Calibri"/>
                <w:sz w:val="24"/>
                <w:szCs w:val="24"/>
                <w:shd w:val="clear" w:color="auto" w:fill="FFFFFF"/>
              </w:rPr>
            </w:pPr>
            <w:r w:rsidRPr="00E96D47">
              <w:rPr>
                <w:rFonts w:eastAsia="Times New Roman" w:cs="Calibri"/>
                <w:sz w:val="24"/>
                <w:szCs w:val="24"/>
                <w:shd w:val="clear" w:color="auto" w:fill="FFFFFF"/>
                <w:rtl/>
              </w:rPr>
              <w:t>رجى تقديم العروض موجهة إلى صندوق العطاءات</w:t>
            </w:r>
            <w:r w:rsidRPr="00E96D47">
              <w:rPr>
                <w:rFonts w:eastAsia="Times New Roman" w:cs="Calibri"/>
                <w:sz w:val="24"/>
                <w:szCs w:val="24"/>
                <w:shd w:val="clear" w:color="auto" w:fill="FFFFFF"/>
              </w:rPr>
              <w:t xml:space="preserve"> (Tender Box)</w:t>
            </w:r>
          </w:p>
          <w:p w14:paraId="1965F482" w14:textId="6C6D424D" w:rsidR="00AF6AA1" w:rsidRPr="00AF6AA1" w:rsidRDefault="00AF6AA1" w:rsidP="00AF6AA1">
            <w:pPr>
              <w:bidi w:val="0"/>
              <w:rPr>
                <w:rFonts w:eastAsia="Times New Roman" w:cs="Calibri"/>
                <w:sz w:val="24"/>
                <w:szCs w:val="24"/>
                <w:shd w:val="clear" w:color="auto" w:fill="FFFFFF"/>
              </w:rPr>
            </w:pPr>
            <w:r w:rsidRPr="00E96D47">
              <w:rPr>
                <w:rFonts w:ascii="Segoe UI Symbol" w:eastAsia="Times New Roman" w:hAnsi="Segoe UI Symbol" w:cs="Segoe UI Symbol"/>
                <w:sz w:val="24"/>
                <w:szCs w:val="24"/>
                <w:shd w:val="clear" w:color="auto" w:fill="FFFFFF"/>
              </w:rPr>
              <w:t>📅</w:t>
            </w:r>
            <w:r w:rsidRPr="00E96D47">
              <w:rPr>
                <w:rFonts w:eastAsia="Times New Roman" w:cs="Calibri"/>
                <w:sz w:val="24"/>
                <w:szCs w:val="24"/>
                <w:shd w:val="clear" w:color="auto" w:fill="FFFFFF"/>
                <w:rtl/>
              </w:rPr>
              <w:t>آخر موعد للتقديم</w:t>
            </w:r>
            <w:r w:rsidR="00E96D47" w:rsidRPr="00E96D47">
              <w:rPr>
                <w:rFonts w:eastAsia="Times New Roman" w:cs="Calibri"/>
                <w:sz w:val="24"/>
                <w:szCs w:val="24"/>
                <w:shd w:val="clear" w:color="auto" w:fill="FFFFFF"/>
              </w:rPr>
              <w:t>: 12/6</w:t>
            </w:r>
            <w:r w:rsidRPr="00E96D47">
              <w:rPr>
                <w:rFonts w:eastAsia="Times New Roman" w:cs="Calibri"/>
                <w:sz w:val="24"/>
                <w:szCs w:val="24"/>
                <w:shd w:val="clear" w:color="auto" w:fill="FFFFFF"/>
              </w:rPr>
              <w:t xml:space="preserve">/2026  </w:t>
            </w:r>
          </w:p>
          <w:p w14:paraId="7761ECD0" w14:textId="77777777" w:rsidR="00AF6AA1" w:rsidRPr="00AF6AA1" w:rsidRDefault="00AF6AA1" w:rsidP="00AF6AA1">
            <w:pPr>
              <w:bidi w:val="0"/>
              <w:rPr>
                <w:rFonts w:eastAsia="Times New Roman" w:cs="Calibri"/>
                <w:sz w:val="24"/>
                <w:szCs w:val="24"/>
                <w:shd w:val="clear" w:color="auto" w:fill="FFFFFF"/>
              </w:rPr>
            </w:pPr>
            <w:r w:rsidRPr="00AF6AA1">
              <w:rPr>
                <w:rFonts w:ascii="Segoe UI Symbol" w:eastAsia="Times New Roman" w:hAnsi="Segoe UI Symbol" w:cs="Segoe UI Symbol"/>
                <w:sz w:val="24"/>
                <w:szCs w:val="24"/>
                <w:shd w:val="clear" w:color="auto" w:fill="FFFFFF"/>
              </w:rPr>
              <w:t>📬</w:t>
            </w:r>
            <w:r w:rsidRPr="00AF6AA1">
              <w:rPr>
                <w:rFonts w:eastAsia="Times New Roman" w:cs="Calibri"/>
                <w:sz w:val="24"/>
                <w:szCs w:val="24"/>
                <w:shd w:val="clear" w:color="auto" w:fill="FFFFFF"/>
              </w:rPr>
              <w:t xml:space="preserve"> </w:t>
            </w:r>
            <w:r w:rsidRPr="00AF6AA1">
              <w:rPr>
                <w:rFonts w:eastAsia="Times New Roman" w:cs="Calibri"/>
                <w:sz w:val="24"/>
                <w:szCs w:val="24"/>
                <w:shd w:val="clear" w:color="auto" w:fill="FFFFFF"/>
                <w:rtl/>
              </w:rPr>
              <w:t>طريقة التقديم</w:t>
            </w:r>
            <w:r w:rsidRPr="00AF6AA1">
              <w:rPr>
                <w:rFonts w:eastAsia="Times New Roman" w:cs="Calibri"/>
                <w:sz w:val="24"/>
                <w:szCs w:val="24"/>
                <w:shd w:val="clear" w:color="auto" w:fill="FFFFFF"/>
              </w:rPr>
              <w:t>:</w:t>
            </w:r>
          </w:p>
          <w:p w14:paraId="02C6D7FF" w14:textId="77777777" w:rsidR="00AF6AA1" w:rsidRPr="00AF6AA1" w:rsidRDefault="00AF6AA1" w:rsidP="00AF6AA1">
            <w:pPr>
              <w:bidi w:val="0"/>
              <w:rPr>
                <w:rFonts w:eastAsia="Times New Roman" w:cs="Calibri"/>
                <w:sz w:val="24"/>
                <w:szCs w:val="24"/>
                <w:shd w:val="clear" w:color="auto" w:fill="FFFFFF"/>
              </w:rPr>
            </w:pPr>
            <w:r w:rsidRPr="00AF6AA1">
              <w:rPr>
                <w:rFonts w:eastAsia="Times New Roman" w:cs="Calibri"/>
                <w:sz w:val="24"/>
                <w:szCs w:val="24"/>
                <w:shd w:val="clear" w:color="auto" w:fill="FFFFFF"/>
                <w:rtl/>
              </w:rPr>
              <w:t>عبر البريد الإلكتروني</w:t>
            </w:r>
            <w:r w:rsidRPr="00AF6AA1">
              <w:rPr>
                <w:rFonts w:eastAsia="Times New Roman" w:cs="Calibri"/>
                <w:sz w:val="24"/>
                <w:szCs w:val="24"/>
                <w:shd w:val="clear" w:color="auto" w:fill="FFFFFF"/>
              </w:rPr>
              <w:t>:</w:t>
            </w:r>
            <w:r w:rsidRPr="00AF6AA1">
              <w:rPr>
                <w:rFonts w:eastAsia="Times New Roman" w:cs="Calibri"/>
                <w:sz w:val="24"/>
                <w:szCs w:val="24"/>
                <w:shd w:val="clear" w:color="auto" w:fill="FFFFFF"/>
              </w:rPr>
              <w:br/>
              <w:t>Qusai.hasaballah@humanappeal.org.uk</w:t>
            </w:r>
          </w:p>
          <w:p w14:paraId="21590736" w14:textId="77777777" w:rsidR="00AF6AA1" w:rsidRPr="00AF6AA1" w:rsidRDefault="00AF6AA1" w:rsidP="00AF6AA1">
            <w:pPr>
              <w:bidi w:val="0"/>
              <w:rPr>
                <w:rFonts w:eastAsia="Times New Roman" w:cs="Calibri"/>
                <w:sz w:val="24"/>
                <w:szCs w:val="24"/>
                <w:shd w:val="clear" w:color="auto" w:fill="FFFFFF"/>
              </w:rPr>
            </w:pPr>
            <w:r w:rsidRPr="00AF6AA1">
              <w:rPr>
                <w:rFonts w:eastAsia="Times New Roman" w:cs="Calibri"/>
                <w:sz w:val="24"/>
                <w:szCs w:val="24"/>
                <w:shd w:val="clear" w:color="auto" w:fill="FFFFFF"/>
                <w:rtl/>
              </w:rPr>
              <w:t>أو</w:t>
            </w:r>
          </w:p>
          <w:p w14:paraId="6F767796" w14:textId="77777777" w:rsidR="00AF6AA1" w:rsidRPr="00AF6AA1" w:rsidRDefault="00AF6AA1" w:rsidP="00AF6AA1">
            <w:pPr>
              <w:bidi w:val="0"/>
              <w:rPr>
                <w:rFonts w:eastAsia="Times New Roman" w:cs="Calibri"/>
                <w:sz w:val="24"/>
                <w:szCs w:val="24"/>
                <w:shd w:val="clear" w:color="auto" w:fill="FFFFFF"/>
              </w:rPr>
            </w:pPr>
            <w:r w:rsidRPr="00AF6AA1">
              <w:rPr>
                <w:rFonts w:eastAsia="Times New Roman" w:cs="Calibri"/>
                <w:sz w:val="24"/>
                <w:szCs w:val="24"/>
                <w:shd w:val="clear" w:color="auto" w:fill="FFFFFF"/>
                <w:rtl/>
              </w:rPr>
              <w:t>التسليم اليدوي إلى العنوان التالي</w:t>
            </w:r>
            <w:r w:rsidRPr="00AF6AA1">
              <w:rPr>
                <w:rFonts w:eastAsia="Times New Roman" w:cs="Calibri"/>
                <w:sz w:val="24"/>
                <w:szCs w:val="24"/>
                <w:shd w:val="clear" w:color="auto" w:fill="FFFFFF"/>
              </w:rPr>
              <w:t>:</w:t>
            </w:r>
            <w:r w:rsidRPr="00AF6AA1">
              <w:rPr>
                <w:rFonts w:eastAsia="Times New Roman" w:cs="Calibri"/>
                <w:sz w:val="24"/>
                <w:szCs w:val="24"/>
                <w:shd w:val="clear" w:color="auto" w:fill="FFFFFF"/>
              </w:rPr>
              <w:br/>
            </w:r>
            <w:r w:rsidRPr="00AF6AA1">
              <w:rPr>
                <w:rFonts w:eastAsia="Times New Roman" w:cs="Calibri"/>
                <w:sz w:val="24"/>
                <w:szCs w:val="24"/>
                <w:shd w:val="clear" w:color="auto" w:fill="FFFFFF"/>
                <w:rtl/>
              </w:rPr>
              <w:t>السودان – بالقرب من المساجد القديمة</w:t>
            </w:r>
            <w:r w:rsidRPr="00AF6AA1">
              <w:rPr>
                <w:rFonts w:eastAsia="Times New Roman" w:cs="Calibri"/>
                <w:sz w:val="24"/>
                <w:szCs w:val="24"/>
                <w:shd w:val="clear" w:color="auto" w:fill="FFFFFF"/>
              </w:rPr>
              <w:br/>
            </w:r>
            <w:r w:rsidRPr="00AF6AA1">
              <w:rPr>
                <w:rFonts w:eastAsia="Times New Roman" w:cs="Calibri"/>
                <w:sz w:val="24"/>
                <w:szCs w:val="24"/>
                <w:shd w:val="clear" w:color="auto" w:fill="FFFFFF"/>
                <w:rtl/>
              </w:rPr>
              <w:t>شارع الوادي، حي الشاطئ،</w:t>
            </w:r>
            <w:r w:rsidRPr="00AF6AA1">
              <w:rPr>
                <w:rFonts w:eastAsia="Times New Roman" w:cs="Calibri"/>
                <w:sz w:val="24"/>
                <w:szCs w:val="24"/>
                <w:shd w:val="clear" w:color="auto" w:fill="FFFFFF"/>
              </w:rPr>
              <w:br/>
            </w:r>
            <w:r w:rsidRPr="00AF6AA1">
              <w:rPr>
                <w:rFonts w:eastAsia="Times New Roman" w:cs="Calibri"/>
                <w:sz w:val="24"/>
                <w:szCs w:val="24"/>
                <w:shd w:val="clear" w:color="auto" w:fill="FFFFFF"/>
                <w:rtl/>
              </w:rPr>
              <w:t>أم درمان، السودان</w:t>
            </w:r>
          </w:p>
          <w:p w14:paraId="2ED6A596" w14:textId="77777777" w:rsidR="00AF6AA1" w:rsidRPr="00AF6AA1" w:rsidRDefault="00E96D47" w:rsidP="00AF6AA1">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00B7CEC1">
                <v:rect id="_x0000_i1025" style="width:0;height:1.5pt" o:hralign="center" o:hrstd="t" o:hr="t" fillcolor="#a0a0a0" stroked="f"/>
              </w:pict>
            </w:r>
          </w:p>
          <w:p w14:paraId="7B9B3B23" w14:textId="122E03C8" w:rsidR="00AF6AA1" w:rsidRPr="00E96D47" w:rsidRDefault="00AF6AA1" w:rsidP="00AF6AA1">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E96D47">
              <w:rPr>
                <w:rFonts w:ascii="Segoe UI Symbol" w:eastAsia="Times New Roman" w:hAnsi="Segoe UI Symbol" w:cs="Segoe UI Symbol"/>
                <w:color w:val="auto"/>
                <w:sz w:val="21"/>
                <w:szCs w:val="21"/>
                <w:lang w:val="en-US" w:eastAsia="en-US"/>
              </w:rPr>
              <w:t>👤</w:t>
            </w:r>
            <w:r w:rsidRPr="00E96D47">
              <w:rPr>
                <w:rFonts w:ascii="Segoe UI" w:eastAsia="Times New Roman" w:hAnsi="Segoe UI" w:cs="Segoe UI"/>
                <w:color w:val="auto"/>
                <w:sz w:val="21"/>
                <w:szCs w:val="21"/>
                <w:lang w:val="en-US" w:eastAsia="en-US"/>
              </w:rPr>
              <w:t xml:space="preserve"> </w:t>
            </w:r>
            <w:r w:rsidRPr="00E96D47">
              <w:rPr>
                <w:rFonts w:ascii="Segoe UI" w:eastAsia="Times New Roman" w:hAnsi="Segoe UI" w:cs="Segoe UI"/>
                <w:b/>
                <w:bCs/>
                <w:color w:val="auto"/>
                <w:sz w:val="21"/>
                <w:szCs w:val="21"/>
                <w:rtl/>
                <w:lang w:val="en-US" w:eastAsia="en-US"/>
              </w:rPr>
              <w:t>جهة الاتصال</w:t>
            </w:r>
            <w:r w:rsidRPr="00E96D47">
              <w:rPr>
                <w:rFonts w:ascii="Segoe UI" w:eastAsia="Times New Roman" w:hAnsi="Segoe UI" w:cs="Segoe UI"/>
                <w:b/>
                <w:bCs/>
                <w:color w:val="auto"/>
                <w:sz w:val="21"/>
                <w:szCs w:val="21"/>
                <w:lang w:val="en-US" w:eastAsia="en-US"/>
              </w:rPr>
              <w:t>:</w:t>
            </w:r>
            <w:r w:rsidRPr="00E96D47">
              <w:rPr>
                <w:rFonts w:ascii="Segoe UI" w:eastAsia="Times New Roman" w:hAnsi="Segoe UI" w:cs="Segoe UI"/>
                <w:color w:val="auto"/>
                <w:sz w:val="21"/>
                <w:szCs w:val="21"/>
                <w:lang w:val="en-US" w:eastAsia="en-US"/>
              </w:rPr>
              <w:br/>
            </w:r>
            <w:r w:rsidRPr="00E96D47">
              <w:rPr>
                <w:rFonts w:ascii="Segoe UI" w:eastAsia="Times New Roman" w:hAnsi="Segoe UI" w:cs="Segoe UI"/>
                <w:color w:val="auto"/>
                <w:sz w:val="21"/>
                <w:szCs w:val="21"/>
                <w:rtl/>
                <w:lang w:val="en-US" w:eastAsia="en-US"/>
              </w:rPr>
              <w:t>قصي حسب الله</w:t>
            </w:r>
            <w:r w:rsidR="00E96D47" w:rsidRPr="00E96D47">
              <w:rPr>
                <w:rFonts w:ascii="Segoe UI" w:eastAsia="Times New Roman" w:hAnsi="Segoe UI" w:cs="Segoe UI"/>
                <w:color w:val="auto"/>
                <w:sz w:val="21"/>
                <w:szCs w:val="21"/>
                <w:lang w:val="en-US" w:eastAsia="en-US"/>
              </w:rPr>
              <w:t xml:space="preserve"> 0123446004  </w:t>
            </w:r>
          </w:p>
          <w:p w14:paraId="32A4BA23" w14:textId="5C4E7134" w:rsidR="00AF6AA1" w:rsidRPr="00AF6AA1" w:rsidRDefault="00AF6AA1" w:rsidP="00E96D47">
            <w:pPr>
              <w:spacing w:before="100" w:beforeAutospacing="1" w:after="100" w:afterAutospacing="1" w:line="300" w:lineRule="atLeast"/>
              <w:jc w:val="left"/>
              <w:rPr>
                <w:rFonts w:ascii="Simplified Arabic" w:eastAsia="Times New Roman" w:hAnsi="Simplified Arabic" w:cs="Simplified Arabic"/>
                <w:bCs/>
              </w:rPr>
            </w:pPr>
            <w:r w:rsidRPr="00E96D47">
              <w:rPr>
                <w:rFonts w:ascii="Segoe UI" w:eastAsia="Times New Roman" w:hAnsi="Segoe UI" w:cs="Segoe UI"/>
                <w:color w:val="auto"/>
                <w:sz w:val="21"/>
                <w:szCs w:val="21"/>
                <w:lang w:val="en-US" w:eastAsia="en-US"/>
              </w:rPr>
              <w:t>⏰</w:t>
            </w:r>
            <w:bookmarkStart w:id="0" w:name="_GoBack"/>
            <w:bookmarkEnd w:id="0"/>
          </w:p>
        </w:tc>
      </w:tr>
      <w:tr w:rsidR="005C0AA5" w:rsidRPr="0007611C" w14:paraId="1804BF4D" w14:textId="77777777" w:rsidTr="005C0AA5">
        <w:trPr>
          <w:trHeight w:val="1490"/>
        </w:trPr>
        <w:tc>
          <w:tcPr>
            <w:tcW w:w="5629" w:type="dxa"/>
          </w:tcPr>
          <w:p w14:paraId="48068E95" w14:textId="77777777" w:rsidR="005C0AA5" w:rsidRPr="0007611C" w:rsidRDefault="005C0AA5" w:rsidP="00AF6AA1">
            <w:pPr>
              <w:pStyle w:val="Default"/>
              <w:numPr>
                <w:ilvl w:val="0"/>
                <w:numId w:val="25"/>
              </w:numPr>
              <w:jc w:val="both"/>
              <w:rPr>
                <w:rFonts w:ascii="Calibri" w:eastAsia="Times New Roman" w:hAnsi="Calibri" w:cs="Calibri"/>
                <w:b/>
                <w:lang w:val="en-GB"/>
              </w:rPr>
            </w:pPr>
            <w:r w:rsidRPr="0007611C">
              <w:rPr>
                <w:rFonts w:ascii="Calibri" w:eastAsia="Times New Roman" w:hAnsi="Calibri" w:cs="Calibri"/>
                <w:b/>
                <w:lang w:val="en-GB"/>
              </w:rPr>
              <w:t>VALIDITY OF BID</w:t>
            </w:r>
          </w:p>
          <w:p w14:paraId="5F03A494" w14:textId="77777777" w:rsidR="005C0AA5" w:rsidRDefault="005C0AA5" w:rsidP="005C0AA5">
            <w:pPr>
              <w:pStyle w:val="Default"/>
              <w:jc w:val="both"/>
              <w:rPr>
                <w:rFonts w:eastAsia="Times New Roman" w:cs="Calibri"/>
                <w:bCs/>
                <w:color w:val="000000" w:themeColor="text1"/>
                <w:lang w:val="en-GB"/>
              </w:rPr>
            </w:pPr>
            <w:r w:rsidRPr="0007611C">
              <w:rPr>
                <w:rFonts w:eastAsia="Times New Roman" w:cs="Calibri"/>
                <w:bCs/>
                <w:lang w:val="en-GB"/>
              </w:rPr>
              <w:t xml:space="preserve"> </w:t>
            </w:r>
            <w:r w:rsidRPr="0007611C">
              <w:rPr>
                <w:rFonts w:eastAsia="Times New Roman" w:cs="Calibri"/>
                <w:bCs/>
                <w:color w:val="000000" w:themeColor="text1"/>
                <w:lang w:val="en-GB"/>
              </w:rPr>
              <w:t xml:space="preserve">Bids shall remain valid for at least  </w:t>
            </w:r>
            <w:r>
              <w:rPr>
                <w:rFonts w:eastAsia="Times New Roman" w:cs="Calibri" w:hint="cs"/>
                <w:bCs/>
                <w:color w:val="000000" w:themeColor="text1"/>
                <w:rtl/>
                <w:lang w:val="en-GB"/>
              </w:rPr>
              <w:t>4</w:t>
            </w:r>
            <w:r w:rsidRPr="0007611C">
              <w:rPr>
                <w:rFonts w:eastAsia="Times New Roman" w:cs="Calibri"/>
                <w:bCs/>
                <w:color w:val="000000" w:themeColor="text1"/>
                <w:lang w:val="en-GB"/>
              </w:rPr>
              <w:t xml:space="preserve"> days from   the date of opening, if the last date falls on a holiday, the validity shall be extended to the next working day of the organization</w:t>
            </w:r>
          </w:p>
          <w:p w14:paraId="65095081" w14:textId="77777777" w:rsidR="00805B7A" w:rsidRPr="00805B7A" w:rsidRDefault="00805B7A" w:rsidP="00805B7A">
            <w:pPr>
              <w:bidi w:val="0"/>
              <w:spacing w:before="100" w:beforeAutospacing="1" w:after="100" w:afterAutospacing="1" w:line="300" w:lineRule="atLeast"/>
              <w:jc w:val="left"/>
              <w:outlineLvl w:val="0"/>
              <w:rPr>
                <w:rFonts w:ascii="Segoe UI" w:eastAsia="Times New Roman" w:hAnsi="Segoe UI" w:cs="Segoe UI"/>
                <w:b/>
                <w:bCs/>
                <w:color w:val="auto"/>
                <w:kern w:val="36"/>
                <w:sz w:val="48"/>
                <w:szCs w:val="48"/>
                <w:lang w:val="en-US" w:eastAsia="en-US"/>
              </w:rPr>
            </w:pPr>
            <w:r w:rsidRPr="00805B7A">
              <w:rPr>
                <w:rFonts w:ascii="Segoe UI" w:eastAsia="Times New Roman" w:hAnsi="Segoe UI" w:cs="Segoe UI"/>
                <w:b/>
                <w:bCs/>
                <w:color w:val="auto"/>
                <w:kern w:val="36"/>
                <w:sz w:val="48"/>
                <w:szCs w:val="48"/>
                <w:lang w:val="en-US" w:eastAsia="en-US"/>
              </w:rPr>
              <w:t>Tender Evaluation Criteria</w:t>
            </w:r>
          </w:p>
          <w:p w14:paraId="316261D8" w14:textId="3F575522" w:rsidR="00805B7A" w:rsidRPr="00805B7A" w:rsidRDefault="00805B7A" w:rsidP="00805B7A">
            <w:p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b/>
                <w:bCs/>
                <w:color w:val="auto"/>
                <w:sz w:val="21"/>
                <w:szCs w:val="21"/>
                <w:lang w:val="en-US" w:eastAsia="en-US"/>
              </w:rPr>
              <w:t>(For Supply</w:t>
            </w:r>
            <w:r w:rsidR="00E96D47">
              <w:rPr>
                <w:rFonts w:ascii="Segoe UI" w:eastAsia="Times New Roman" w:hAnsi="Segoe UI" w:cs="Segoe UI"/>
                <w:b/>
                <w:bCs/>
                <w:color w:val="auto"/>
                <w:sz w:val="21"/>
                <w:szCs w:val="21"/>
                <w:lang w:val="en-US" w:eastAsia="en-US"/>
              </w:rPr>
              <w:t xml:space="preserve">  transportation </w:t>
            </w:r>
            <w:r w:rsidRPr="00805B7A">
              <w:rPr>
                <w:rFonts w:ascii="Segoe UI" w:eastAsia="Times New Roman" w:hAnsi="Segoe UI" w:cs="Segoe UI"/>
                <w:b/>
                <w:bCs/>
                <w:color w:val="auto"/>
                <w:sz w:val="21"/>
                <w:szCs w:val="21"/>
                <w:lang w:val="en-US" w:eastAsia="en-US"/>
              </w:rPr>
              <w:t xml:space="preserve"> and Installation of Chick Cages – </w:t>
            </w:r>
            <w:r w:rsidR="00E96D47">
              <w:rPr>
                <w:rFonts w:ascii="Segoe UI" w:eastAsia="Times New Roman" w:hAnsi="Segoe UI" w:cs="Segoe UI"/>
                <w:b/>
                <w:bCs/>
                <w:color w:val="auto"/>
                <w:sz w:val="21"/>
                <w:szCs w:val="21"/>
                <w:lang w:val="en-US" w:eastAsia="en-US"/>
              </w:rPr>
              <w:t xml:space="preserve"> Dongala and ELgadarif </w:t>
            </w:r>
            <w:r w:rsidRPr="00805B7A">
              <w:rPr>
                <w:rFonts w:ascii="Segoe UI" w:eastAsia="Times New Roman" w:hAnsi="Segoe UI" w:cs="Segoe UI"/>
                <w:b/>
                <w:bCs/>
                <w:color w:val="auto"/>
                <w:sz w:val="21"/>
                <w:szCs w:val="21"/>
                <w:lang w:val="en-US" w:eastAsia="en-US"/>
              </w:rPr>
              <w:t>Sudan)</w:t>
            </w:r>
          </w:p>
          <w:p w14:paraId="26507469" w14:textId="77777777" w:rsidR="00805B7A" w:rsidRPr="00805B7A" w:rsidRDefault="00805B7A" w:rsidP="00805B7A">
            <w:pPr>
              <w:bidi w:val="0"/>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1. Evaluation Method</w:t>
            </w:r>
          </w:p>
          <w:p w14:paraId="778EAAEB" w14:textId="77777777" w:rsidR="00805B7A" w:rsidRPr="00805B7A" w:rsidRDefault="00805B7A" w:rsidP="00805B7A">
            <w:p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 xml:space="preserve">Bids will be evaluated using a </w:t>
            </w:r>
            <w:r w:rsidRPr="00805B7A">
              <w:rPr>
                <w:rFonts w:ascii="Segoe UI" w:eastAsia="Times New Roman" w:hAnsi="Segoe UI" w:cs="Segoe UI"/>
                <w:b/>
                <w:bCs/>
                <w:color w:val="auto"/>
                <w:sz w:val="21"/>
                <w:szCs w:val="21"/>
                <w:lang w:val="en-US" w:eastAsia="en-US"/>
              </w:rPr>
              <w:t>combined technical and financial evaluation system</w:t>
            </w:r>
            <w:r w:rsidRPr="00805B7A">
              <w:rPr>
                <w:rFonts w:ascii="Segoe UI" w:eastAsia="Times New Roman" w:hAnsi="Segoe UI" w:cs="Segoe UI"/>
                <w:color w:val="auto"/>
                <w:sz w:val="21"/>
                <w:szCs w:val="21"/>
                <w:lang w:val="en-US" w:eastAsia="en-US"/>
              </w:rPr>
              <w:t>. Only bidders who meet the minimum technical requirements will proceed to financial evaluation.</w:t>
            </w:r>
          </w:p>
          <w:p w14:paraId="37400437"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1F6B535B">
                <v:rect id="_x0000_i1026" style="width:0;height:1.5pt" o:hralign="center" o:hrstd="t" o:hr="t" fillcolor="#a0a0a0" stroked="f"/>
              </w:pict>
            </w:r>
          </w:p>
          <w:p w14:paraId="2DEE7BC9" w14:textId="77777777" w:rsidR="00805B7A" w:rsidRPr="00805B7A" w:rsidRDefault="00805B7A" w:rsidP="00805B7A">
            <w:pPr>
              <w:bidi w:val="0"/>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2. Technical Evaluation (70%)</w:t>
            </w:r>
          </w:p>
          <w:p w14:paraId="310FA4A3" w14:textId="77777777" w:rsidR="00805B7A" w:rsidRPr="00805B7A" w:rsidRDefault="00805B7A" w:rsidP="00805B7A">
            <w:p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The technical proposal will be assessed based on the following criteria:</w:t>
            </w:r>
          </w:p>
          <w:p w14:paraId="402BDA28" w14:textId="77777777" w:rsidR="00805B7A" w:rsidRPr="00805B7A" w:rsidRDefault="00805B7A" w:rsidP="00805B7A">
            <w:pPr>
              <w:bidi w:val="0"/>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2.1 Experience and Company Profile (15%)</w:t>
            </w:r>
          </w:p>
          <w:p w14:paraId="6D5CFB4F" w14:textId="77777777" w:rsidR="00805B7A" w:rsidRPr="00805B7A" w:rsidRDefault="00805B7A" w:rsidP="00AF6AA1">
            <w:pPr>
              <w:numPr>
                <w:ilvl w:val="0"/>
                <w:numId w:val="28"/>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Proven experience in poultry equipment or similar projects</w:t>
            </w:r>
          </w:p>
          <w:p w14:paraId="2321EA2E" w14:textId="77777777" w:rsidR="00805B7A" w:rsidRPr="00805B7A" w:rsidRDefault="00805B7A" w:rsidP="00AF6AA1">
            <w:pPr>
              <w:numPr>
                <w:ilvl w:val="0"/>
                <w:numId w:val="28"/>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At least 2–3 completed projects of similar nature</w:t>
            </w:r>
          </w:p>
          <w:p w14:paraId="6721B083" w14:textId="77777777" w:rsidR="00805B7A" w:rsidRPr="00805B7A" w:rsidRDefault="00805B7A" w:rsidP="00AF6AA1">
            <w:pPr>
              <w:numPr>
                <w:ilvl w:val="0"/>
                <w:numId w:val="28"/>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Company registration and legal documents</w:t>
            </w:r>
          </w:p>
          <w:p w14:paraId="127D8E93"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736985D9">
                <v:rect id="_x0000_i1027" style="width:0;height:1.5pt" o:hralign="center" o:hrstd="t" o:hr="t" fillcolor="#a0a0a0" stroked="f"/>
              </w:pict>
            </w:r>
          </w:p>
          <w:p w14:paraId="75D34FFA" w14:textId="77777777" w:rsidR="00805B7A" w:rsidRPr="00805B7A" w:rsidRDefault="00805B7A" w:rsidP="00805B7A">
            <w:pPr>
              <w:bidi w:val="0"/>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2.2 Technical Compliance (20%)</w:t>
            </w:r>
          </w:p>
          <w:p w14:paraId="46B01AF6" w14:textId="77777777" w:rsidR="00805B7A" w:rsidRPr="00805B7A" w:rsidRDefault="00805B7A" w:rsidP="00AF6AA1">
            <w:pPr>
              <w:numPr>
                <w:ilvl w:val="0"/>
                <w:numId w:val="29"/>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Compliance with required specifications of chick cages</w:t>
            </w:r>
          </w:p>
          <w:p w14:paraId="6D0733FE" w14:textId="77777777" w:rsidR="00805B7A" w:rsidRPr="00805B7A" w:rsidRDefault="00805B7A" w:rsidP="00AF6AA1">
            <w:pPr>
              <w:numPr>
                <w:ilvl w:val="0"/>
                <w:numId w:val="29"/>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Quality of materials (galvanized steel, durability)</w:t>
            </w:r>
          </w:p>
          <w:p w14:paraId="4862954D" w14:textId="77777777" w:rsidR="00805B7A" w:rsidRPr="00805B7A" w:rsidRDefault="00805B7A" w:rsidP="00AF6AA1">
            <w:pPr>
              <w:numPr>
                <w:ilvl w:val="0"/>
                <w:numId w:val="29"/>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Design suitability (capacity, ventilation, hygiene)</w:t>
            </w:r>
          </w:p>
          <w:p w14:paraId="090698E5"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3240D416">
                <v:rect id="_x0000_i1028" style="width:0;height:1.5pt" o:hralign="center" o:hrstd="t" o:hr="t" fillcolor="#a0a0a0" stroked="f"/>
              </w:pict>
            </w:r>
          </w:p>
          <w:p w14:paraId="5D244E93" w14:textId="77777777" w:rsidR="00805B7A" w:rsidRPr="00805B7A" w:rsidRDefault="00805B7A" w:rsidP="00805B7A">
            <w:pPr>
              <w:bidi w:val="0"/>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2.3 Work Plan and Methodology (10%)</w:t>
            </w:r>
          </w:p>
          <w:p w14:paraId="54E73EE2" w14:textId="77777777" w:rsidR="00805B7A" w:rsidRPr="00805B7A" w:rsidRDefault="00805B7A" w:rsidP="00AF6AA1">
            <w:pPr>
              <w:numPr>
                <w:ilvl w:val="0"/>
                <w:numId w:val="30"/>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Clear implementation plan</w:t>
            </w:r>
          </w:p>
          <w:p w14:paraId="46644A01" w14:textId="77777777" w:rsidR="00805B7A" w:rsidRPr="00805B7A" w:rsidRDefault="00805B7A" w:rsidP="00AF6AA1">
            <w:pPr>
              <w:numPr>
                <w:ilvl w:val="0"/>
                <w:numId w:val="30"/>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Installation approach</w:t>
            </w:r>
          </w:p>
          <w:p w14:paraId="1077E368" w14:textId="77777777" w:rsidR="00805B7A" w:rsidRPr="00805B7A" w:rsidRDefault="00805B7A" w:rsidP="00AF6AA1">
            <w:pPr>
              <w:numPr>
                <w:ilvl w:val="0"/>
                <w:numId w:val="30"/>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Delivery schedule</w:t>
            </w:r>
          </w:p>
          <w:p w14:paraId="625BB47E"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7C152C60">
                <v:rect id="_x0000_i1029" style="width:0;height:1.5pt" o:hralign="center" o:hrstd="t" o:hr="t" fillcolor="#a0a0a0" stroked="f"/>
              </w:pict>
            </w:r>
          </w:p>
          <w:p w14:paraId="732829F3" w14:textId="77777777" w:rsidR="00805B7A" w:rsidRPr="00805B7A" w:rsidRDefault="00805B7A" w:rsidP="00805B7A">
            <w:pPr>
              <w:bidi w:val="0"/>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2.4 Personnel and Technical Capacity (10%)</w:t>
            </w:r>
          </w:p>
          <w:p w14:paraId="66DE49DC" w14:textId="77777777" w:rsidR="00805B7A" w:rsidRPr="00805B7A" w:rsidRDefault="00805B7A" w:rsidP="00AF6AA1">
            <w:pPr>
              <w:numPr>
                <w:ilvl w:val="0"/>
                <w:numId w:val="31"/>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Qualified technical staff</w:t>
            </w:r>
          </w:p>
          <w:p w14:paraId="78C45D0D" w14:textId="77777777" w:rsidR="00805B7A" w:rsidRPr="00805B7A" w:rsidRDefault="00805B7A" w:rsidP="00AF6AA1">
            <w:pPr>
              <w:numPr>
                <w:ilvl w:val="0"/>
                <w:numId w:val="31"/>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Installation team experience</w:t>
            </w:r>
          </w:p>
          <w:p w14:paraId="2032BDA7" w14:textId="77777777" w:rsidR="00805B7A" w:rsidRPr="00805B7A" w:rsidRDefault="00805B7A" w:rsidP="00AF6AA1">
            <w:pPr>
              <w:numPr>
                <w:ilvl w:val="0"/>
                <w:numId w:val="31"/>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Project management capability</w:t>
            </w:r>
          </w:p>
          <w:p w14:paraId="55A261F2"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53545DA7">
                <v:rect id="_x0000_i1030" style="width:0;height:1.5pt" o:hralign="center" o:hrstd="t" o:hr="t" fillcolor="#a0a0a0" stroked="f"/>
              </w:pict>
            </w:r>
          </w:p>
          <w:p w14:paraId="5194562F" w14:textId="77777777" w:rsidR="00805B7A" w:rsidRPr="00805B7A" w:rsidRDefault="00805B7A" w:rsidP="00805B7A">
            <w:pPr>
              <w:bidi w:val="0"/>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2.5 Warranty and After-Sales Service (10%)</w:t>
            </w:r>
          </w:p>
          <w:p w14:paraId="42BB17AD" w14:textId="77777777" w:rsidR="00805B7A" w:rsidRPr="00805B7A" w:rsidRDefault="00805B7A" w:rsidP="00AF6AA1">
            <w:pPr>
              <w:numPr>
                <w:ilvl w:val="0"/>
                <w:numId w:val="32"/>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Warranty period offered</w:t>
            </w:r>
          </w:p>
          <w:p w14:paraId="1E881015" w14:textId="77777777" w:rsidR="00805B7A" w:rsidRPr="00805B7A" w:rsidRDefault="00805B7A" w:rsidP="00AF6AA1">
            <w:pPr>
              <w:numPr>
                <w:ilvl w:val="0"/>
                <w:numId w:val="32"/>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Maintenance support</w:t>
            </w:r>
          </w:p>
          <w:p w14:paraId="64DDAD00" w14:textId="77777777" w:rsidR="00805B7A" w:rsidRPr="00805B7A" w:rsidRDefault="00805B7A" w:rsidP="00AF6AA1">
            <w:pPr>
              <w:numPr>
                <w:ilvl w:val="0"/>
                <w:numId w:val="32"/>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Availability of spare parts</w:t>
            </w:r>
          </w:p>
          <w:p w14:paraId="2742BBC2"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6699B665">
                <v:rect id="_x0000_i1031" style="width:0;height:1.5pt" o:hralign="center" o:hrstd="t" o:hr="t" fillcolor="#a0a0a0" stroked="f"/>
              </w:pict>
            </w:r>
          </w:p>
          <w:p w14:paraId="4629C463" w14:textId="77777777" w:rsidR="00805B7A" w:rsidRPr="00805B7A" w:rsidRDefault="00805B7A" w:rsidP="00805B7A">
            <w:pPr>
              <w:bidi w:val="0"/>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2.6 Delivery Time (5%)</w:t>
            </w:r>
          </w:p>
          <w:p w14:paraId="4B5FEBAC" w14:textId="77777777" w:rsidR="00805B7A" w:rsidRPr="00805B7A" w:rsidRDefault="00805B7A" w:rsidP="00AF6AA1">
            <w:pPr>
              <w:numPr>
                <w:ilvl w:val="0"/>
                <w:numId w:val="33"/>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Ability to meet required delivery timeline (e.g. 2–4 weeks)</w:t>
            </w:r>
          </w:p>
          <w:p w14:paraId="39E0F9EE"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31F71BA8">
                <v:rect id="_x0000_i1032" style="width:0;height:1.5pt" o:hralign="center" o:hrstd="t" o:hr="t" fillcolor="#a0a0a0" stroked="f"/>
              </w:pict>
            </w:r>
          </w:p>
          <w:p w14:paraId="06E0EE24" w14:textId="77777777" w:rsidR="00805B7A" w:rsidRPr="00805B7A" w:rsidRDefault="00805B7A" w:rsidP="00805B7A">
            <w:pPr>
              <w:bidi w:val="0"/>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3. Financial Evaluation (30%)</w:t>
            </w:r>
          </w:p>
          <w:p w14:paraId="7E1C83E9" w14:textId="77777777" w:rsidR="00805B7A" w:rsidRPr="00805B7A" w:rsidRDefault="00805B7A" w:rsidP="00AF6AA1">
            <w:pPr>
              <w:numPr>
                <w:ilvl w:val="0"/>
                <w:numId w:val="34"/>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The lowest evaluated responsive bidder will receive the highest score</w:t>
            </w:r>
          </w:p>
          <w:p w14:paraId="26FD81A0" w14:textId="77777777" w:rsidR="00805B7A" w:rsidRPr="00805B7A" w:rsidRDefault="00805B7A" w:rsidP="00AF6AA1">
            <w:pPr>
              <w:numPr>
                <w:ilvl w:val="0"/>
                <w:numId w:val="34"/>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Prices must be clearly itemized (unit price, total price)</w:t>
            </w:r>
          </w:p>
          <w:p w14:paraId="666293E4" w14:textId="77777777" w:rsidR="00805B7A" w:rsidRPr="00805B7A" w:rsidRDefault="00805B7A" w:rsidP="00AF6AA1">
            <w:pPr>
              <w:numPr>
                <w:ilvl w:val="0"/>
                <w:numId w:val="34"/>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Taxes and delivery costs must be included</w:t>
            </w:r>
          </w:p>
          <w:p w14:paraId="6ED07794"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6FECC323">
                <v:rect id="_x0000_i1033" style="width:0;height:1.5pt" o:hralign="center" o:hrstd="t" o:hr="t" fillcolor="#a0a0a0" stroked="f"/>
              </w:pict>
            </w:r>
          </w:p>
          <w:p w14:paraId="4E885C3B" w14:textId="77777777" w:rsidR="00805B7A" w:rsidRPr="00805B7A" w:rsidRDefault="00805B7A" w:rsidP="00805B7A">
            <w:pPr>
              <w:bidi w:val="0"/>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4. Pass Mark</w:t>
            </w:r>
          </w:p>
          <w:p w14:paraId="604719D3" w14:textId="77777777" w:rsidR="00805B7A" w:rsidRPr="00805B7A" w:rsidRDefault="00805B7A" w:rsidP="00AF6AA1">
            <w:pPr>
              <w:numPr>
                <w:ilvl w:val="0"/>
                <w:numId w:val="35"/>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 xml:space="preserve">Minimum </w:t>
            </w:r>
            <w:r w:rsidRPr="00805B7A">
              <w:rPr>
                <w:rFonts w:ascii="Segoe UI" w:eastAsia="Times New Roman" w:hAnsi="Segoe UI" w:cs="Segoe UI"/>
                <w:b/>
                <w:bCs/>
                <w:color w:val="auto"/>
                <w:sz w:val="21"/>
                <w:szCs w:val="21"/>
                <w:lang w:val="en-US" w:eastAsia="en-US"/>
              </w:rPr>
              <w:t>60% in technical evaluation</w:t>
            </w:r>
            <w:r w:rsidRPr="00805B7A">
              <w:rPr>
                <w:rFonts w:ascii="Segoe UI" w:eastAsia="Times New Roman" w:hAnsi="Segoe UI" w:cs="Segoe UI"/>
                <w:color w:val="auto"/>
                <w:sz w:val="21"/>
                <w:szCs w:val="21"/>
                <w:lang w:val="en-US" w:eastAsia="en-US"/>
              </w:rPr>
              <w:t xml:space="preserve"> required to qualify</w:t>
            </w:r>
          </w:p>
          <w:p w14:paraId="22B69E0D" w14:textId="77777777" w:rsidR="00805B7A" w:rsidRPr="00805B7A" w:rsidRDefault="00805B7A" w:rsidP="00AF6AA1">
            <w:pPr>
              <w:numPr>
                <w:ilvl w:val="0"/>
                <w:numId w:val="35"/>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Combined final score = Technical (70%) + Financial (30%)</w:t>
            </w:r>
          </w:p>
          <w:p w14:paraId="52DA2FDD"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6906FE03">
                <v:rect id="_x0000_i1034" style="width:0;height:1.5pt" o:hralign="center" o:hrstd="t" o:hr="t" fillcolor="#a0a0a0" stroked="f"/>
              </w:pict>
            </w:r>
          </w:p>
          <w:p w14:paraId="176B14A5" w14:textId="77777777" w:rsidR="00805B7A" w:rsidRPr="00805B7A" w:rsidRDefault="00805B7A" w:rsidP="00805B7A">
            <w:pPr>
              <w:bidi w:val="0"/>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5. Award Criteria</w:t>
            </w:r>
          </w:p>
          <w:p w14:paraId="0203ABE0" w14:textId="77777777" w:rsidR="00805B7A" w:rsidRPr="00805B7A" w:rsidRDefault="00805B7A" w:rsidP="00805B7A">
            <w:p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The contract will be awarded to:</w:t>
            </w:r>
          </w:p>
          <w:p w14:paraId="61E5711C" w14:textId="77777777" w:rsidR="00805B7A" w:rsidRPr="00805B7A" w:rsidRDefault="00805B7A" w:rsidP="00805B7A">
            <w:pPr>
              <w:bidi w:val="0"/>
              <w:spacing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b/>
                <w:bCs/>
                <w:color w:val="auto"/>
                <w:sz w:val="21"/>
                <w:szCs w:val="21"/>
                <w:lang w:val="en-US" w:eastAsia="en-US"/>
              </w:rPr>
              <w:t>The bidder with the highest combined score who meets all technical and commercial requirements.</w:t>
            </w:r>
          </w:p>
          <w:p w14:paraId="3A313CFB"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4C4BB34C">
                <v:rect id="_x0000_i1035" style="width:0;height:1.5pt" o:hralign="center" o:hrstd="t" o:hr="t" fillcolor="#a0a0a0" stroked="f"/>
              </w:pict>
            </w:r>
          </w:p>
          <w:p w14:paraId="0DFD32B1" w14:textId="77777777" w:rsidR="00805B7A" w:rsidRPr="00805B7A" w:rsidRDefault="00805B7A" w:rsidP="00805B7A">
            <w:pPr>
              <w:bidi w:val="0"/>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6. Compliance Requirements</w:t>
            </w:r>
          </w:p>
          <w:p w14:paraId="458E6B0B" w14:textId="77777777" w:rsidR="00805B7A" w:rsidRPr="00805B7A" w:rsidRDefault="00805B7A" w:rsidP="00805B7A">
            <w:p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Bidders must submit:</w:t>
            </w:r>
          </w:p>
          <w:p w14:paraId="03AD6E6D" w14:textId="77777777" w:rsidR="00805B7A" w:rsidRPr="00805B7A" w:rsidRDefault="00805B7A" w:rsidP="00AF6AA1">
            <w:pPr>
              <w:numPr>
                <w:ilvl w:val="0"/>
                <w:numId w:val="36"/>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Valid business license</w:t>
            </w:r>
          </w:p>
          <w:p w14:paraId="2F71EE84" w14:textId="77777777" w:rsidR="00805B7A" w:rsidRPr="00805B7A" w:rsidRDefault="00805B7A" w:rsidP="00AF6AA1">
            <w:pPr>
              <w:numPr>
                <w:ilvl w:val="0"/>
                <w:numId w:val="36"/>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Tax clearance certificate</w:t>
            </w:r>
          </w:p>
          <w:p w14:paraId="40D80A28" w14:textId="77777777" w:rsidR="00805B7A" w:rsidRPr="00805B7A" w:rsidRDefault="00805B7A" w:rsidP="00AF6AA1">
            <w:pPr>
              <w:numPr>
                <w:ilvl w:val="0"/>
                <w:numId w:val="36"/>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Previous project references</w:t>
            </w:r>
          </w:p>
          <w:p w14:paraId="3B0A6FF5" w14:textId="77777777" w:rsidR="00805B7A" w:rsidRPr="00805B7A" w:rsidRDefault="00805B7A" w:rsidP="00AF6AA1">
            <w:pPr>
              <w:numPr>
                <w:ilvl w:val="0"/>
                <w:numId w:val="36"/>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Signed tender forms</w:t>
            </w:r>
          </w:p>
          <w:p w14:paraId="1A75D22A" w14:textId="77777777" w:rsidR="00805B7A" w:rsidRPr="00805B7A" w:rsidRDefault="00E96D47" w:rsidP="00805B7A">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0F2A4E44">
                <v:rect id="_x0000_i1036" style="width:0;height:1.5pt" o:hralign="center" o:hrstd="t" o:hr="t" fillcolor="#a0a0a0" stroked="f"/>
              </w:pict>
            </w:r>
          </w:p>
          <w:p w14:paraId="350C45AA" w14:textId="77777777" w:rsidR="00805B7A" w:rsidRPr="00805B7A" w:rsidRDefault="00805B7A" w:rsidP="00805B7A">
            <w:pPr>
              <w:bidi w:val="0"/>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Symbol" w:eastAsia="Times New Roman" w:hAnsi="Segoe UI Symbol" w:cs="Segoe UI Symbol"/>
                <w:b/>
                <w:bCs/>
                <w:color w:val="auto"/>
                <w:sz w:val="36"/>
                <w:szCs w:val="36"/>
                <w:lang w:val="en-US" w:eastAsia="en-US"/>
              </w:rPr>
              <w:t>✅</w:t>
            </w:r>
            <w:r w:rsidRPr="00805B7A">
              <w:rPr>
                <w:rFonts w:ascii="Segoe UI" w:eastAsia="Times New Roman" w:hAnsi="Segoe UI" w:cs="Segoe UI"/>
                <w:b/>
                <w:bCs/>
                <w:color w:val="auto"/>
                <w:sz w:val="36"/>
                <w:szCs w:val="36"/>
                <w:lang w:val="en-US" w:eastAsia="en-US"/>
              </w:rPr>
              <w:t xml:space="preserve"> Notes</w:t>
            </w:r>
          </w:p>
          <w:p w14:paraId="32D94B46" w14:textId="77777777" w:rsidR="00805B7A" w:rsidRPr="00805B7A" w:rsidRDefault="00805B7A" w:rsidP="00AF6AA1">
            <w:pPr>
              <w:numPr>
                <w:ilvl w:val="0"/>
                <w:numId w:val="37"/>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Late submissions will be rejected</w:t>
            </w:r>
          </w:p>
          <w:p w14:paraId="55297EF7" w14:textId="77777777" w:rsidR="00805B7A" w:rsidRPr="00805B7A" w:rsidRDefault="00805B7A" w:rsidP="00AF6AA1">
            <w:pPr>
              <w:numPr>
                <w:ilvl w:val="0"/>
                <w:numId w:val="37"/>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Incomplete bids will not be considered</w:t>
            </w:r>
          </w:p>
          <w:p w14:paraId="33F8AEF6" w14:textId="77777777" w:rsidR="00805B7A" w:rsidRPr="00805B7A" w:rsidRDefault="00805B7A" w:rsidP="00AF6AA1">
            <w:pPr>
              <w:numPr>
                <w:ilvl w:val="0"/>
                <w:numId w:val="37"/>
              </w:numPr>
              <w:bidi w:val="0"/>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lang w:val="en-US" w:eastAsia="en-US"/>
              </w:rPr>
              <w:t>The organization reserves the right to accept or reject any bid</w:t>
            </w:r>
          </w:p>
          <w:p w14:paraId="3E98D5A7" w14:textId="43062D46" w:rsidR="00805B7A" w:rsidRPr="00805B7A" w:rsidRDefault="00805B7A" w:rsidP="005C0AA5">
            <w:pPr>
              <w:pStyle w:val="Default"/>
              <w:jc w:val="both"/>
              <w:rPr>
                <w:rFonts w:ascii="Calibri" w:eastAsia="Times New Roman" w:hAnsi="Calibri" w:cs="Calibri"/>
                <w:b/>
              </w:rPr>
            </w:pPr>
          </w:p>
        </w:tc>
        <w:tc>
          <w:tcPr>
            <w:tcW w:w="5630" w:type="dxa"/>
          </w:tcPr>
          <w:p w14:paraId="08493440" w14:textId="77777777" w:rsidR="005C0AA5" w:rsidRPr="0007611C" w:rsidRDefault="005C0AA5" w:rsidP="00AF6AA1">
            <w:pPr>
              <w:pStyle w:val="Default"/>
              <w:numPr>
                <w:ilvl w:val="0"/>
                <w:numId w:val="27"/>
              </w:numPr>
              <w:bidi/>
              <w:jc w:val="both"/>
              <w:rPr>
                <w:rFonts w:ascii="Simplified Arabic" w:hAnsi="Simplified Arabic" w:cs="Simplified Arabic"/>
                <w:bCs/>
              </w:rPr>
            </w:pPr>
            <w:r w:rsidRPr="0007611C">
              <w:rPr>
                <w:rFonts w:ascii="Simplified Arabic" w:eastAsia="Times New Roman" w:hAnsi="Simplified Arabic" w:cs="Simplified Arabic"/>
                <w:bCs/>
                <w:rtl/>
                <w:lang w:val="en-GB"/>
              </w:rPr>
              <w:t>صلاحية</w:t>
            </w:r>
            <w:r w:rsidRPr="0007611C">
              <w:rPr>
                <w:rFonts w:cs="Calibri" w:hint="cs"/>
                <w:bCs/>
                <w:sz w:val="26"/>
                <w:szCs w:val="26"/>
                <w:rtl/>
                <w:lang w:val="en-PH"/>
              </w:rPr>
              <w:t xml:space="preserve"> </w:t>
            </w:r>
            <w:r w:rsidRPr="0007611C">
              <w:rPr>
                <w:rFonts w:ascii="Simplified Arabic" w:hAnsi="Simplified Arabic" w:cs="Simplified Arabic" w:hint="cs"/>
                <w:bCs/>
                <w:rtl/>
              </w:rPr>
              <w:t>المناقصة:</w:t>
            </w:r>
          </w:p>
          <w:p w14:paraId="128CA3E4" w14:textId="77777777" w:rsidR="005C0AA5" w:rsidRDefault="005C0AA5" w:rsidP="00805B7A">
            <w:pPr>
              <w:pStyle w:val="Default"/>
              <w:bidi/>
              <w:jc w:val="both"/>
              <w:rPr>
                <w:rFonts w:ascii="Simplified Arabic" w:eastAsia="Times New Roman" w:hAnsi="Simplified Arabic" w:cs="Simplified Arabic"/>
                <w:b/>
                <w:color w:val="000000" w:themeColor="text1"/>
                <w:lang w:val="en-GB"/>
              </w:rPr>
            </w:pPr>
            <w:r w:rsidRPr="0007611C">
              <w:rPr>
                <w:rFonts w:ascii="Simplified Arabic" w:eastAsia="Times New Roman" w:hAnsi="Simplified Arabic" w:cs="Simplified Arabic"/>
                <w:b/>
                <w:color w:val="000000" w:themeColor="text1"/>
                <w:rtl/>
                <w:lang w:val="en-GB"/>
              </w:rPr>
              <w:t>تظل المناقصة صالحة</w:t>
            </w:r>
            <w:r w:rsidRPr="0007611C">
              <w:rPr>
                <w:rFonts w:ascii="Simplified Arabic" w:eastAsia="Times New Roman" w:hAnsi="Simplified Arabic" w:cs="Simplified Arabic" w:hint="cs"/>
                <w:b/>
                <w:color w:val="000000" w:themeColor="text1"/>
                <w:rtl/>
                <w:lang w:val="en-GB"/>
              </w:rPr>
              <w:t xml:space="preserve"> لمدة  </w:t>
            </w:r>
            <w:r>
              <w:rPr>
                <w:rFonts w:ascii="Simplified Arabic" w:eastAsia="Times New Roman" w:hAnsi="Simplified Arabic" w:cs="Simplified Arabic" w:hint="cs"/>
                <w:b/>
                <w:color w:val="000000" w:themeColor="text1"/>
                <w:rtl/>
                <w:lang w:val="en-GB"/>
              </w:rPr>
              <w:t>4</w:t>
            </w:r>
            <w:r w:rsidRPr="0007611C">
              <w:rPr>
                <w:rFonts w:ascii="Simplified Arabic" w:eastAsia="Times New Roman" w:hAnsi="Simplified Arabic" w:cs="Simplified Arabic" w:hint="cs"/>
                <w:b/>
                <w:color w:val="000000" w:themeColor="text1"/>
                <w:rtl/>
                <w:lang w:val="en-GB"/>
              </w:rPr>
              <w:t xml:space="preserve"> أيام  من تاريخ فتحها , إذا كان  أخر تاريخ  يقع فى عطله , يتم تمديد الصلاحيه إلى يوم العمل التالى للمنظمه .</w:t>
            </w:r>
          </w:p>
          <w:p w14:paraId="2B92B862" w14:textId="77777777" w:rsidR="00805B7A" w:rsidRPr="00805B7A" w:rsidRDefault="00805B7A" w:rsidP="00805B7A">
            <w:pPr>
              <w:spacing w:before="100" w:beforeAutospacing="1" w:after="100" w:afterAutospacing="1" w:line="300" w:lineRule="atLeast"/>
              <w:jc w:val="left"/>
              <w:outlineLvl w:val="0"/>
              <w:rPr>
                <w:rFonts w:ascii="Segoe UI" w:eastAsia="Times New Roman" w:hAnsi="Segoe UI" w:cs="Segoe UI"/>
                <w:b/>
                <w:bCs/>
                <w:color w:val="auto"/>
                <w:kern w:val="36"/>
                <w:sz w:val="48"/>
                <w:szCs w:val="48"/>
                <w:lang w:val="en-US" w:eastAsia="en-US"/>
              </w:rPr>
            </w:pPr>
            <w:r w:rsidRPr="00805B7A">
              <w:rPr>
                <w:rFonts w:ascii="Segoe UI" w:eastAsia="Times New Roman" w:hAnsi="Segoe UI" w:cs="Segoe UI"/>
                <w:b/>
                <w:bCs/>
                <w:color w:val="auto"/>
                <w:kern w:val="36"/>
                <w:sz w:val="48"/>
                <w:szCs w:val="48"/>
                <w:rtl/>
                <w:lang w:val="en-US" w:eastAsia="en-US"/>
              </w:rPr>
              <w:t>معايير تقييم العطاءات</w:t>
            </w:r>
          </w:p>
          <w:p w14:paraId="36B854B4" w14:textId="0011B5B6" w:rsidR="00805B7A" w:rsidRPr="00805B7A" w:rsidRDefault="00805B7A" w:rsidP="00AF6AA1">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b/>
                <w:bCs/>
                <w:color w:val="auto"/>
                <w:sz w:val="21"/>
                <w:szCs w:val="21"/>
                <w:rtl/>
                <w:lang w:val="en-US" w:eastAsia="en-US"/>
              </w:rPr>
              <w:t>توريد</w:t>
            </w:r>
            <w:r w:rsidR="00E96D47">
              <w:rPr>
                <w:rFonts w:ascii="Segoe UI" w:eastAsia="Times New Roman" w:hAnsi="Segoe UI" w:cs="Segoe UI" w:hint="cs"/>
                <w:b/>
                <w:bCs/>
                <w:color w:val="auto"/>
                <w:sz w:val="21"/>
                <w:szCs w:val="21"/>
                <w:rtl/>
                <w:lang w:val="en-US" w:eastAsia="en-US"/>
              </w:rPr>
              <w:t xml:space="preserve"> وترحيل </w:t>
            </w:r>
            <w:r w:rsidRPr="00805B7A">
              <w:rPr>
                <w:rFonts w:ascii="Segoe UI" w:eastAsia="Times New Roman" w:hAnsi="Segoe UI" w:cs="Segoe UI"/>
                <w:b/>
                <w:bCs/>
                <w:color w:val="auto"/>
                <w:sz w:val="21"/>
                <w:szCs w:val="21"/>
                <w:rtl/>
                <w:lang w:val="en-US" w:eastAsia="en-US"/>
              </w:rPr>
              <w:t xml:space="preserve"> وتركيب أقفاص الكتاكيت – </w:t>
            </w:r>
            <w:r w:rsidR="00E96D47">
              <w:rPr>
                <w:rFonts w:ascii="Segoe UI" w:eastAsia="Times New Roman" w:hAnsi="Segoe UI" w:cs="Segoe UI" w:hint="cs"/>
                <w:b/>
                <w:bCs/>
                <w:color w:val="auto"/>
                <w:sz w:val="21"/>
                <w:szCs w:val="21"/>
                <w:rtl/>
                <w:lang w:val="en-US" w:eastAsia="en-US"/>
              </w:rPr>
              <w:t xml:space="preserve"> دنقلا و القضارف </w:t>
            </w:r>
            <w:r w:rsidRPr="00805B7A">
              <w:rPr>
                <w:rFonts w:ascii="Segoe UI" w:eastAsia="Times New Roman" w:hAnsi="Segoe UI" w:cs="Segoe UI"/>
                <w:b/>
                <w:bCs/>
                <w:color w:val="auto"/>
                <w:sz w:val="21"/>
                <w:szCs w:val="21"/>
                <w:rtl/>
                <w:lang w:val="en-US" w:eastAsia="en-US"/>
              </w:rPr>
              <w:t>السودان</w:t>
            </w:r>
            <w:r w:rsidR="00E96D47">
              <w:rPr>
                <w:rFonts w:ascii="Segoe UI" w:eastAsia="Times New Roman" w:hAnsi="Segoe UI" w:cs="Segoe UI"/>
                <w:b/>
                <w:bCs/>
                <w:color w:val="auto"/>
                <w:sz w:val="21"/>
                <w:szCs w:val="21"/>
                <w:lang w:val="en-US" w:eastAsia="en-US"/>
              </w:rPr>
              <w:t xml:space="preserve"> </w:t>
            </w:r>
          </w:p>
          <w:p w14:paraId="589653B5"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0BB45E9E">
                <v:rect id="_x0000_i1037" style="width:0;height:1.5pt" o:hralign="center" o:hrstd="t" o:hr="t" fillcolor="#a0a0a0" stroked="f"/>
              </w:pict>
            </w:r>
          </w:p>
          <w:p w14:paraId="1A162A30" w14:textId="77777777" w:rsidR="00805B7A" w:rsidRPr="00805B7A" w:rsidRDefault="00805B7A" w:rsidP="00805B7A">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 xml:space="preserve">1. </w:t>
            </w:r>
            <w:r w:rsidRPr="00805B7A">
              <w:rPr>
                <w:rFonts w:ascii="Segoe UI" w:eastAsia="Times New Roman" w:hAnsi="Segoe UI" w:cs="Segoe UI"/>
                <w:b/>
                <w:bCs/>
                <w:color w:val="auto"/>
                <w:sz w:val="36"/>
                <w:szCs w:val="36"/>
                <w:rtl/>
                <w:lang w:val="en-US" w:eastAsia="en-US"/>
              </w:rPr>
              <w:t>منهجية التقييم</w:t>
            </w:r>
          </w:p>
          <w:p w14:paraId="5F5D2856" w14:textId="77777777" w:rsidR="00805B7A" w:rsidRPr="00805B7A" w:rsidRDefault="00805B7A" w:rsidP="00805B7A">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 xml:space="preserve">سيتم تقييم العطاءات باستخدام نظام </w:t>
            </w:r>
            <w:r w:rsidRPr="00805B7A">
              <w:rPr>
                <w:rFonts w:ascii="Segoe UI" w:eastAsia="Times New Roman" w:hAnsi="Segoe UI" w:cs="Segoe UI"/>
                <w:b/>
                <w:bCs/>
                <w:color w:val="auto"/>
                <w:sz w:val="21"/>
                <w:szCs w:val="21"/>
                <w:rtl/>
                <w:lang w:val="en-US" w:eastAsia="en-US"/>
              </w:rPr>
              <w:t>التقييم الفني والمالي المشترك</w:t>
            </w:r>
            <w:r w:rsidRPr="00805B7A">
              <w:rPr>
                <w:rFonts w:ascii="Segoe UI" w:eastAsia="Times New Roman" w:hAnsi="Segoe UI" w:cs="Segoe UI"/>
                <w:color w:val="auto"/>
                <w:sz w:val="21"/>
                <w:szCs w:val="21"/>
                <w:rtl/>
                <w:lang w:val="en-US" w:eastAsia="en-US"/>
              </w:rPr>
              <w:t>، حيث يتم أولاً تقييم العروض الفنية، ولن يتم فتح العروض المالية إلا للعطاءات التي تستوفي الحد الأدنى من المتطلبات الفنية</w:t>
            </w:r>
            <w:r w:rsidRPr="00805B7A">
              <w:rPr>
                <w:rFonts w:ascii="Segoe UI" w:eastAsia="Times New Roman" w:hAnsi="Segoe UI" w:cs="Segoe UI"/>
                <w:color w:val="auto"/>
                <w:sz w:val="21"/>
                <w:szCs w:val="21"/>
                <w:lang w:val="en-US" w:eastAsia="en-US"/>
              </w:rPr>
              <w:t>.</w:t>
            </w:r>
          </w:p>
          <w:p w14:paraId="13E14E3A"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219E8418">
                <v:rect id="_x0000_i1038" style="width:0;height:1.5pt" o:hralign="center" o:hrstd="t" o:hr="t" fillcolor="#a0a0a0" stroked="f"/>
              </w:pict>
            </w:r>
          </w:p>
          <w:p w14:paraId="4582B886" w14:textId="77777777" w:rsidR="00805B7A" w:rsidRPr="00805B7A" w:rsidRDefault="00805B7A" w:rsidP="00805B7A">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 xml:space="preserve">2. </w:t>
            </w:r>
            <w:r w:rsidRPr="00805B7A">
              <w:rPr>
                <w:rFonts w:ascii="Segoe UI" w:eastAsia="Times New Roman" w:hAnsi="Segoe UI" w:cs="Segoe UI"/>
                <w:b/>
                <w:bCs/>
                <w:color w:val="auto"/>
                <w:sz w:val="36"/>
                <w:szCs w:val="36"/>
                <w:rtl/>
                <w:lang w:val="en-US" w:eastAsia="en-US"/>
              </w:rPr>
              <w:t>التقييم الفني</w:t>
            </w:r>
            <w:r w:rsidRPr="00805B7A">
              <w:rPr>
                <w:rFonts w:ascii="Segoe UI" w:eastAsia="Times New Roman" w:hAnsi="Segoe UI" w:cs="Segoe UI"/>
                <w:b/>
                <w:bCs/>
                <w:color w:val="auto"/>
                <w:sz w:val="36"/>
                <w:szCs w:val="36"/>
                <w:lang w:val="en-US" w:eastAsia="en-US"/>
              </w:rPr>
              <w:t xml:space="preserve"> (70%)</w:t>
            </w:r>
          </w:p>
          <w:p w14:paraId="42EDC206" w14:textId="77777777" w:rsidR="00805B7A" w:rsidRPr="00805B7A" w:rsidRDefault="00805B7A" w:rsidP="00805B7A">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يتم تقييم العرض الفني وفق المعايير التالية</w:t>
            </w:r>
            <w:r w:rsidRPr="00805B7A">
              <w:rPr>
                <w:rFonts w:ascii="Segoe UI" w:eastAsia="Times New Roman" w:hAnsi="Segoe UI" w:cs="Segoe UI"/>
                <w:color w:val="auto"/>
                <w:sz w:val="21"/>
                <w:szCs w:val="21"/>
                <w:lang w:val="en-US" w:eastAsia="en-US"/>
              </w:rPr>
              <w:t>:</w:t>
            </w:r>
          </w:p>
          <w:p w14:paraId="363935C0" w14:textId="77777777" w:rsidR="00805B7A" w:rsidRPr="00805B7A" w:rsidRDefault="00805B7A" w:rsidP="00805B7A">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2.1 </w:t>
            </w:r>
            <w:r w:rsidRPr="00805B7A">
              <w:rPr>
                <w:rFonts w:ascii="Segoe UI" w:eastAsia="Times New Roman" w:hAnsi="Segoe UI" w:cs="Segoe UI"/>
                <w:b/>
                <w:bCs/>
                <w:color w:val="auto"/>
                <w:sz w:val="27"/>
                <w:szCs w:val="27"/>
                <w:rtl/>
                <w:lang w:val="en-US" w:eastAsia="en-US"/>
              </w:rPr>
              <w:t>الخبرة وسجل الشركة</w:t>
            </w:r>
            <w:r w:rsidRPr="00805B7A">
              <w:rPr>
                <w:rFonts w:ascii="Segoe UI" w:eastAsia="Times New Roman" w:hAnsi="Segoe UI" w:cs="Segoe UI"/>
                <w:b/>
                <w:bCs/>
                <w:color w:val="auto"/>
                <w:sz w:val="27"/>
                <w:szCs w:val="27"/>
                <w:lang w:val="en-US" w:eastAsia="en-US"/>
              </w:rPr>
              <w:t xml:space="preserve"> (15%)</w:t>
            </w:r>
          </w:p>
          <w:p w14:paraId="4BCFCADC" w14:textId="77777777" w:rsidR="00805B7A" w:rsidRPr="00805B7A" w:rsidRDefault="00805B7A" w:rsidP="00AF6AA1">
            <w:pPr>
              <w:numPr>
                <w:ilvl w:val="0"/>
                <w:numId w:val="38"/>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خبرة مثبتة في مجال معدات الدواجن أو المشاريع المشابهة</w:t>
            </w:r>
          </w:p>
          <w:p w14:paraId="7DA63807" w14:textId="77777777" w:rsidR="00805B7A" w:rsidRPr="00805B7A" w:rsidRDefault="00805B7A" w:rsidP="00AF6AA1">
            <w:pPr>
              <w:numPr>
                <w:ilvl w:val="0"/>
                <w:numId w:val="38"/>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تنفيذ مشاريع مماثلة (2–3 مشاريع على الأقل)</w:t>
            </w:r>
          </w:p>
          <w:p w14:paraId="6CC06A23" w14:textId="77777777" w:rsidR="00805B7A" w:rsidRPr="00805B7A" w:rsidRDefault="00805B7A" w:rsidP="00AF6AA1">
            <w:pPr>
              <w:numPr>
                <w:ilvl w:val="0"/>
                <w:numId w:val="38"/>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شهادة تسجيل الشركة والمستندات القانونية</w:t>
            </w:r>
          </w:p>
          <w:p w14:paraId="2CB4BBD3"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593E59D9">
                <v:rect id="_x0000_i1039" style="width:0;height:1.5pt" o:hralign="center" o:hrstd="t" o:hr="t" fillcolor="#a0a0a0" stroked="f"/>
              </w:pict>
            </w:r>
          </w:p>
          <w:p w14:paraId="2C9651EA" w14:textId="77777777" w:rsidR="00805B7A" w:rsidRPr="00805B7A" w:rsidRDefault="00805B7A" w:rsidP="00805B7A">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2.2 </w:t>
            </w:r>
            <w:r w:rsidRPr="00805B7A">
              <w:rPr>
                <w:rFonts w:ascii="Segoe UI" w:eastAsia="Times New Roman" w:hAnsi="Segoe UI" w:cs="Segoe UI"/>
                <w:b/>
                <w:bCs/>
                <w:color w:val="auto"/>
                <w:sz w:val="27"/>
                <w:szCs w:val="27"/>
                <w:rtl/>
                <w:lang w:val="en-US" w:eastAsia="en-US"/>
              </w:rPr>
              <w:t>المطابقة الفنية</w:t>
            </w:r>
            <w:r w:rsidRPr="00805B7A">
              <w:rPr>
                <w:rFonts w:ascii="Segoe UI" w:eastAsia="Times New Roman" w:hAnsi="Segoe UI" w:cs="Segoe UI"/>
                <w:b/>
                <w:bCs/>
                <w:color w:val="auto"/>
                <w:sz w:val="27"/>
                <w:szCs w:val="27"/>
                <w:lang w:val="en-US" w:eastAsia="en-US"/>
              </w:rPr>
              <w:t xml:space="preserve"> (20%)</w:t>
            </w:r>
          </w:p>
          <w:p w14:paraId="1DD143B2" w14:textId="77777777" w:rsidR="00805B7A" w:rsidRPr="00805B7A" w:rsidRDefault="00805B7A" w:rsidP="00AF6AA1">
            <w:pPr>
              <w:numPr>
                <w:ilvl w:val="0"/>
                <w:numId w:val="3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مدى مطابقة الأقفاص للمواصفات المطلوبة</w:t>
            </w:r>
          </w:p>
          <w:p w14:paraId="001EB44C" w14:textId="77777777" w:rsidR="00805B7A" w:rsidRPr="00805B7A" w:rsidRDefault="00805B7A" w:rsidP="00AF6AA1">
            <w:pPr>
              <w:numPr>
                <w:ilvl w:val="0"/>
                <w:numId w:val="3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جودة المواد المستخدمة (حديد مجلفن، مقاومة للصدأ)</w:t>
            </w:r>
          </w:p>
          <w:p w14:paraId="34F776AA" w14:textId="77777777" w:rsidR="00805B7A" w:rsidRPr="00805B7A" w:rsidRDefault="00805B7A" w:rsidP="00AF6AA1">
            <w:pPr>
              <w:numPr>
                <w:ilvl w:val="0"/>
                <w:numId w:val="3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ملاءمة التصميم (السعة، التهوية، النظافة)</w:t>
            </w:r>
          </w:p>
          <w:p w14:paraId="1490344C"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4809B791">
                <v:rect id="_x0000_i1040" style="width:0;height:1.5pt" o:hralign="center" o:hrstd="t" o:hr="t" fillcolor="#a0a0a0" stroked="f"/>
              </w:pict>
            </w:r>
          </w:p>
          <w:p w14:paraId="7B3315FB" w14:textId="77777777" w:rsidR="00805B7A" w:rsidRPr="00805B7A" w:rsidRDefault="00805B7A" w:rsidP="00805B7A">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2.3 </w:t>
            </w:r>
            <w:r w:rsidRPr="00805B7A">
              <w:rPr>
                <w:rFonts w:ascii="Segoe UI" w:eastAsia="Times New Roman" w:hAnsi="Segoe UI" w:cs="Segoe UI"/>
                <w:b/>
                <w:bCs/>
                <w:color w:val="auto"/>
                <w:sz w:val="27"/>
                <w:szCs w:val="27"/>
                <w:rtl/>
                <w:lang w:val="en-US" w:eastAsia="en-US"/>
              </w:rPr>
              <w:t>خطة العمل ومنهجية التنفيذ</w:t>
            </w:r>
            <w:r w:rsidRPr="00805B7A">
              <w:rPr>
                <w:rFonts w:ascii="Segoe UI" w:eastAsia="Times New Roman" w:hAnsi="Segoe UI" w:cs="Segoe UI"/>
                <w:b/>
                <w:bCs/>
                <w:color w:val="auto"/>
                <w:sz w:val="27"/>
                <w:szCs w:val="27"/>
                <w:lang w:val="en-US" w:eastAsia="en-US"/>
              </w:rPr>
              <w:t xml:space="preserve"> (10%)</w:t>
            </w:r>
          </w:p>
          <w:p w14:paraId="71DF3E3C" w14:textId="77777777" w:rsidR="00805B7A" w:rsidRPr="00805B7A" w:rsidRDefault="00805B7A" w:rsidP="00AF6AA1">
            <w:pPr>
              <w:numPr>
                <w:ilvl w:val="0"/>
                <w:numId w:val="40"/>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وضوح خطة التنفيذ</w:t>
            </w:r>
          </w:p>
          <w:p w14:paraId="1C636DF9" w14:textId="77777777" w:rsidR="00805B7A" w:rsidRPr="00805B7A" w:rsidRDefault="00805B7A" w:rsidP="00AF6AA1">
            <w:pPr>
              <w:numPr>
                <w:ilvl w:val="0"/>
                <w:numId w:val="40"/>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طريقة التركيب والتشغيل</w:t>
            </w:r>
          </w:p>
          <w:p w14:paraId="2D7EABC5" w14:textId="77777777" w:rsidR="00805B7A" w:rsidRPr="00805B7A" w:rsidRDefault="00805B7A" w:rsidP="00AF6AA1">
            <w:pPr>
              <w:numPr>
                <w:ilvl w:val="0"/>
                <w:numId w:val="40"/>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الجدول الزمني للتسليم</w:t>
            </w:r>
          </w:p>
          <w:p w14:paraId="6F9074E3"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37D4186F">
                <v:rect id="_x0000_i1041" style="width:0;height:1.5pt" o:hralign="center" o:hrstd="t" o:hr="t" fillcolor="#a0a0a0" stroked="f"/>
              </w:pict>
            </w:r>
          </w:p>
          <w:p w14:paraId="13E11DE1" w14:textId="77777777" w:rsidR="00805B7A" w:rsidRPr="00805B7A" w:rsidRDefault="00805B7A" w:rsidP="00805B7A">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2.4 </w:t>
            </w:r>
            <w:r w:rsidRPr="00805B7A">
              <w:rPr>
                <w:rFonts w:ascii="Segoe UI" w:eastAsia="Times New Roman" w:hAnsi="Segoe UI" w:cs="Segoe UI"/>
                <w:b/>
                <w:bCs/>
                <w:color w:val="auto"/>
                <w:sz w:val="27"/>
                <w:szCs w:val="27"/>
                <w:rtl/>
                <w:lang w:val="en-US" w:eastAsia="en-US"/>
              </w:rPr>
              <w:t>الكادر الفني والقدرات</w:t>
            </w:r>
            <w:r w:rsidRPr="00805B7A">
              <w:rPr>
                <w:rFonts w:ascii="Segoe UI" w:eastAsia="Times New Roman" w:hAnsi="Segoe UI" w:cs="Segoe UI"/>
                <w:b/>
                <w:bCs/>
                <w:color w:val="auto"/>
                <w:sz w:val="27"/>
                <w:szCs w:val="27"/>
                <w:lang w:val="en-US" w:eastAsia="en-US"/>
              </w:rPr>
              <w:t xml:space="preserve"> (10%)</w:t>
            </w:r>
          </w:p>
          <w:p w14:paraId="3E440C7E" w14:textId="77777777" w:rsidR="00805B7A" w:rsidRPr="00805B7A" w:rsidRDefault="00805B7A" w:rsidP="00AF6AA1">
            <w:pPr>
              <w:numPr>
                <w:ilvl w:val="0"/>
                <w:numId w:val="41"/>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توفر فريق فني مؤهل</w:t>
            </w:r>
          </w:p>
          <w:p w14:paraId="53A009C0" w14:textId="77777777" w:rsidR="00805B7A" w:rsidRPr="00805B7A" w:rsidRDefault="00805B7A" w:rsidP="00AF6AA1">
            <w:pPr>
              <w:numPr>
                <w:ilvl w:val="0"/>
                <w:numId w:val="41"/>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خبرة فريق التركيب</w:t>
            </w:r>
          </w:p>
          <w:p w14:paraId="3DA2EBA2" w14:textId="77777777" w:rsidR="00805B7A" w:rsidRPr="00805B7A" w:rsidRDefault="00805B7A" w:rsidP="00AF6AA1">
            <w:pPr>
              <w:numPr>
                <w:ilvl w:val="0"/>
                <w:numId w:val="41"/>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القدرة على إدارة المشروع</w:t>
            </w:r>
          </w:p>
          <w:p w14:paraId="2E367A5F"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5EBA1D3C">
                <v:rect id="_x0000_i1042" style="width:0;height:1.5pt" o:hralign="center" o:hrstd="t" o:hr="t" fillcolor="#a0a0a0" stroked="f"/>
              </w:pict>
            </w:r>
          </w:p>
          <w:p w14:paraId="7B016427" w14:textId="77777777" w:rsidR="00805B7A" w:rsidRPr="00805B7A" w:rsidRDefault="00805B7A" w:rsidP="00805B7A">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2.5 </w:t>
            </w:r>
            <w:r w:rsidRPr="00805B7A">
              <w:rPr>
                <w:rFonts w:ascii="Segoe UI" w:eastAsia="Times New Roman" w:hAnsi="Segoe UI" w:cs="Segoe UI"/>
                <w:b/>
                <w:bCs/>
                <w:color w:val="auto"/>
                <w:sz w:val="27"/>
                <w:szCs w:val="27"/>
                <w:rtl/>
                <w:lang w:val="en-US" w:eastAsia="en-US"/>
              </w:rPr>
              <w:t>الضمان وخدمة ما بعد البيع</w:t>
            </w:r>
            <w:r w:rsidRPr="00805B7A">
              <w:rPr>
                <w:rFonts w:ascii="Segoe UI" w:eastAsia="Times New Roman" w:hAnsi="Segoe UI" w:cs="Segoe UI"/>
                <w:b/>
                <w:bCs/>
                <w:color w:val="auto"/>
                <w:sz w:val="27"/>
                <w:szCs w:val="27"/>
                <w:lang w:val="en-US" w:eastAsia="en-US"/>
              </w:rPr>
              <w:t xml:space="preserve"> (10%)</w:t>
            </w:r>
          </w:p>
          <w:p w14:paraId="7F6C1D9B" w14:textId="77777777" w:rsidR="00805B7A" w:rsidRPr="00805B7A" w:rsidRDefault="00805B7A" w:rsidP="00AF6AA1">
            <w:pPr>
              <w:numPr>
                <w:ilvl w:val="0"/>
                <w:numId w:val="42"/>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فترة الضمان المقدمة</w:t>
            </w:r>
          </w:p>
          <w:p w14:paraId="71B8C3CF" w14:textId="77777777" w:rsidR="00805B7A" w:rsidRPr="00805B7A" w:rsidRDefault="00805B7A" w:rsidP="00AF6AA1">
            <w:pPr>
              <w:numPr>
                <w:ilvl w:val="0"/>
                <w:numId w:val="42"/>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خدمات الصيانة</w:t>
            </w:r>
          </w:p>
          <w:p w14:paraId="583CC9D1" w14:textId="77777777" w:rsidR="00805B7A" w:rsidRPr="00805B7A" w:rsidRDefault="00805B7A" w:rsidP="00AF6AA1">
            <w:pPr>
              <w:numPr>
                <w:ilvl w:val="0"/>
                <w:numId w:val="42"/>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توفر قطع الغيار</w:t>
            </w:r>
          </w:p>
          <w:p w14:paraId="2F174D3D"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25006881">
                <v:rect id="_x0000_i1043" style="width:0;height:1.5pt" o:hralign="center" o:hrstd="t" o:hr="t" fillcolor="#a0a0a0" stroked="f"/>
              </w:pict>
            </w:r>
          </w:p>
          <w:p w14:paraId="2BFAEFBC" w14:textId="77777777" w:rsidR="00805B7A" w:rsidRPr="00805B7A" w:rsidRDefault="00805B7A" w:rsidP="00805B7A">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805B7A">
              <w:rPr>
                <w:rFonts w:ascii="Segoe UI Symbol" w:eastAsia="Times New Roman" w:hAnsi="Segoe UI Symbol" w:cs="Segoe UI Symbol"/>
                <w:b/>
                <w:bCs/>
                <w:color w:val="auto"/>
                <w:sz w:val="27"/>
                <w:szCs w:val="27"/>
                <w:lang w:val="en-US" w:eastAsia="en-US"/>
              </w:rPr>
              <w:t>✅</w:t>
            </w:r>
            <w:r w:rsidRPr="00805B7A">
              <w:rPr>
                <w:rFonts w:ascii="Segoe UI" w:eastAsia="Times New Roman" w:hAnsi="Segoe UI" w:cs="Segoe UI"/>
                <w:b/>
                <w:bCs/>
                <w:color w:val="auto"/>
                <w:sz w:val="27"/>
                <w:szCs w:val="27"/>
                <w:lang w:val="en-US" w:eastAsia="en-US"/>
              </w:rPr>
              <w:t xml:space="preserve"> 2.6 </w:t>
            </w:r>
            <w:r w:rsidRPr="00805B7A">
              <w:rPr>
                <w:rFonts w:ascii="Segoe UI" w:eastAsia="Times New Roman" w:hAnsi="Segoe UI" w:cs="Segoe UI"/>
                <w:b/>
                <w:bCs/>
                <w:color w:val="auto"/>
                <w:sz w:val="27"/>
                <w:szCs w:val="27"/>
                <w:rtl/>
                <w:lang w:val="en-US" w:eastAsia="en-US"/>
              </w:rPr>
              <w:t>فترة التسليم</w:t>
            </w:r>
            <w:r w:rsidRPr="00805B7A">
              <w:rPr>
                <w:rFonts w:ascii="Segoe UI" w:eastAsia="Times New Roman" w:hAnsi="Segoe UI" w:cs="Segoe UI"/>
                <w:b/>
                <w:bCs/>
                <w:color w:val="auto"/>
                <w:sz w:val="27"/>
                <w:szCs w:val="27"/>
                <w:lang w:val="en-US" w:eastAsia="en-US"/>
              </w:rPr>
              <w:t xml:space="preserve"> (5%)</w:t>
            </w:r>
          </w:p>
          <w:p w14:paraId="54CBB937" w14:textId="77777777" w:rsidR="00805B7A" w:rsidRPr="00805B7A" w:rsidRDefault="00805B7A" w:rsidP="00AF6AA1">
            <w:pPr>
              <w:numPr>
                <w:ilvl w:val="0"/>
                <w:numId w:val="43"/>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الالتزام بالفترة المحددة للتوريد (مثلاً 2–4 أسابيع)</w:t>
            </w:r>
          </w:p>
          <w:p w14:paraId="268D5C7B"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1BB5F14F">
                <v:rect id="_x0000_i1044" style="width:0;height:1.5pt" o:hralign="center" o:hrstd="t" o:hr="t" fillcolor="#a0a0a0" stroked="f"/>
              </w:pict>
            </w:r>
          </w:p>
          <w:p w14:paraId="1821AAEF" w14:textId="77777777" w:rsidR="00805B7A" w:rsidRPr="00805B7A" w:rsidRDefault="00805B7A" w:rsidP="00805B7A">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 xml:space="preserve">3. </w:t>
            </w:r>
            <w:r w:rsidRPr="00805B7A">
              <w:rPr>
                <w:rFonts w:ascii="Segoe UI" w:eastAsia="Times New Roman" w:hAnsi="Segoe UI" w:cs="Segoe UI"/>
                <w:b/>
                <w:bCs/>
                <w:color w:val="auto"/>
                <w:sz w:val="36"/>
                <w:szCs w:val="36"/>
                <w:rtl/>
                <w:lang w:val="en-US" w:eastAsia="en-US"/>
              </w:rPr>
              <w:t>التقييم المالي</w:t>
            </w:r>
            <w:r w:rsidRPr="00805B7A">
              <w:rPr>
                <w:rFonts w:ascii="Segoe UI" w:eastAsia="Times New Roman" w:hAnsi="Segoe UI" w:cs="Segoe UI"/>
                <w:b/>
                <w:bCs/>
                <w:color w:val="auto"/>
                <w:sz w:val="36"/>
                <w:szCs w:val="36"/>
                <w:lang w:val="en-US" w:eastAsia="en-US"/>
              </w:rPr>
              <w:t xml:space="preserve"> (30%)</w:t>
            </w:r>
          </w:p>
          <w:p w14:paraId="5EA75AE7" w14:textId="77777777" w:rsidR="00805B7A" w:rsidRPr="00805B7A" w:rsidRDefault="00805B7A" w:rsidP="00AF6AA1">
            <w:pPr>
              <w:numPr>
                <w:ilvl w:val="0"/>
                <w:numId w:val="4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يتم منح أعلى درجة لأقل عرض مالي مقبول فنياً</w:t>
            </w:r>
          </w:p>
          <w:p w14:paraId="55574614" w14:textId="77777777" w:rsidR="00805B7A" w:rsidRPr="00805B7A" w:rsidRDefault="00805B7A" w:rsidP="00AF6AA1">
            <w:pPr>
              <w:numPr>
                <w:ilvl w:val="0"/>
                <w:numId w:val="4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يجب أن تكون الأسعار مفصلة (سعر الوحدة، السعر الإجمالي)</w:t>
            </w:r>
          </w:p>
          <w:p w14:paraId="10285844" w14:textId="77777777" w:rsidR="00805B7A" w:rsidRPr="00805B7A" w:rsidRDefault="00805B7A" w:rsidP="00AF6AA1">
            <w:pPr>
              <w:numPr>
                <w:ilvl w:val="0"/>
                <w:numId w:val="4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تشمل الأسعار جميع التكاليف (الضرائب، النقل، التركيب)</w:t>
            </w:r>
          </w:p>
          <w:p w14:paraId="76CEEADD"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2DF73260">
                <v:rect id="_x0000_i1045" style="width:0;height:1.5pt" o:hralign="center" o:hrstd="t" o:hr="t" fillcolor="#a0a0a0" stroked="f"/>
              </w:pict>
            </w:r>
          </w:p>
          <w:p w14:paraId="7B150908" w14:textId="77777777" w:rsidR="00805B7A" w:rsidRPr="00805B7A" w:rsidRDefault="00805B7A" w:rsidP="00805B7A">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 xml:space="preserve">4. </w:t>
            </w:r>
            <w:r w:rsidRPr="00805B7A">
              <w:rPr>
                <w:rFonts w:ascii="Segoe UI" w:eastAsia="Times New Roman" w:hAnsi="Segoe UI" w:cs="Segoe UI"/>
                <w:b/>
                <w:bCs/>
                <w:color w:val="auto"/>
                <w:sz w:val="36"/>
                <w:szCs w:val="36"/>
                <w:rtl/>
                <w:lang w:val="en-US" w:eastAsia="en-US"/>
              </w:rPr>
              <w:t>الحد الأدنى للتأهيل</w:t>
            </w:r>
          </w:p>
          <w:p w14:paraId="710875B5" w14:textId="77777777" w:rsidR="00805B7A" w:rsidRPr="00805B7A" w:rsidRDefault="00805B7A" w:rsidP="00AF6AA1">
            <w:pPr>
              <w:numPr>
                <w:ilvl w:val="0"/>
                <w:numId w:val="45"/>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 xml:space="preserve">يجب أن يحقق العرض الفني نسبة </w:t>
            </w:r>
            <w:r w:rsidRPr="00805B7A">
              <w:rPr>
                <w:rFonts w:ascii="Segoe UI" w:eastAsia="Times New Roman" w:hAnsi="Segoe UI" w:cs="Segoe UI"/>
                <w:b/>
                <w:bCs/>
                <w:color w:val="auto"/>
                <w:sz w:val="21"/>
                <w:szCs w:val="21"/>
                <w:rtl/>
                <w:lang w:val="en-US" w:eastAsia="en-US"/>
              </w:rPr>
              <w:t>لا تقل عن 60</w:t>
            </w:r>
            <w:r w:rsidRPr="00805B7A">
              <w:rPr>
                <w:rFonts w:ascii="Segoe UI" w:eastAsia="Times New Roman" w:hAnsi="Segoe UI" w:cs="Segoe UI"/>
                <w:b/>
                <w:bCs/>
                <w:color w:val="auto"/>
                <w:sz w:val="21"/>
                <w:szCs w:val="21"/>
                <w:lang w:val="en-US" w:eastAsia="en-US"/>
              </w:rPr>
              <w:t>%</w:t>
            </w:r>
            <w:r w:rsidRPr="00805B7A">
              <w:rPr>
                <w:rFonts w:ascii="Segoe UI" w:eastAsia="Times New Roman" w:hAnsi="Segoe UI" w:cs="Segoe UI"/>
                <w:color w:val="auto"/>
                <w:sz w:val="21"/>
                <w:szCs w:val="21"/>
                <w:lang w:val="en-US" w:eastAsia="en-US"/>
              </w:rPr>
              <w:t xml:space="preserve"> </w:t>
            </w:r>
            <w:r w:rsidRPr="00805B7A">
              <w:rPr>
                <w:rFonts w:ascii="Segoe UI" w:eastAsia="Times New Roman" w:hAnsi="Segoe UI" w:cs="Segoe UI"/>
                <w:color w:val="auto"/>
                <w:sz w:val="21"/>
                <w:szCs w:val="21"/>
                <w:rtl/>
                <w:lang w:val="en-US" w:eastAsia="en-US"/>
              </w:rPr>
              <w:t>للتأهل للتقييم المالي</w:t>
            </w:r>
          </w:p>
          <w:p w14:paraId="6C98A00E" w14:textId="77777777" w:rsidR="00805B7A" w:rsidRPr="00805B7A" w:rsidRDefault="00805B7A" w:rsidP="00AF6AA1">
            <w:pPr>
              <w:numPr>
                <w:ilvl w:val="0"/>
                <w:numId w:val="45"/>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الدرجة النهائية = (70% فني + 30% مالي)</w:t>
            </w:r>
          </w:p>
          <w:p w14:paraId="36412A4E"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7F545C12">
                <v:rect id="_x0000_i1046" style="width:0;height:1.5pt" o:hralign="center" o:hrstd="t" o:hr="t" fillcolor="#a0a0a0" stroked="f"/>
              </w:pict>
            </w:r>
          </w:p>
          <w:p w14:paraId="7D00B77E" w14:textId="77777777" w:rsidR="00805B7A" w:rsidRPr="00805B7A" w:rsidRDefault="00805B7A" w:rsidP="00805B7A">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 xml:space="preserve">5. </w:t>
            </w:r>
            <w:r w:rsidRPr="00805B7A">
              <w:rPr>
                <w:rFonts w:ascii="Segoe UI" w:eastAsia="Times New Roman" w:hAnsi="Segoe UI" w:cs="Segoe UI"/>
                <w:b/>
                <w:bCs/>
                <w:color w:val="auto"/>
                <w:sz w:val="36"/>
                <w:szCs w:val="36"/>
                <w:rtl/>
                <w:lang w:val="en-US" w:eastAsia="en-US"/>
              </w:rPr>
              <w:t>أسس الترسية</w:t>
            </w:r>
          </w:p>
          <w:p w14:paraId="1F8C4FB7" w14:textId="77777777" w:rsidR="00805B7A" w:rsidRPr="00805B7A" w:rsidRDefault="00805B7A" w:rsidP="00805B7A">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سيتم ترسية العطاء على</w:t>
            </w:r>
            <w:r w:rsidRPr="00805B7A">
              <w:rPr>
                <w:rFonts w:ascii="Segoe UI" w:eastAsia="Times New Roman" w:hAnsi="Segoe UI" w:cs="Segoe UI"/>
                <w:color w:val="auto"/>
                <w:sz w:val="21"/>
                <w:szCs w:val="21"/>
                <w:lang w:val="en-US" w:eastAsia="en-US"/>
              </w:rPr>
              <w:t>:</w:t>
            </w:r>
          </w:p>
          <w:p w14:paraId="64DAEB88" w14:textId="77777777" w:rsidR="00805B7A" w:rsidRPr="00805B7A" w:rsidRDefault="00805B7A" w:rsidP="00805B7A">
            <w:pPr>
              <w:spacing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b/>
                <w:bCs/>
                <w:color w:val="auto"/>
                <w:sz w:val="21"/>
                <w:szCs w:val="21"/>
                <w:rtl/>
                <w:lang w:val="en-US" w:eastAsia="en-US"/>
              </w:rPr>
              <w:t>صاحب أعلى درجة كلية (فني + مالي) مع استيفاء جميع الشروط والمتطلبات</w:t>
            </w:r>
            <w:r w:rsidRPr="00805B7A">
              <w:rPr>
                <w:rFonts w:ascii="Segoe UI" w:eastAsia="Times New Roman" w:hAnsi="Segoe UI" w:cs="Segoe UI"/>
                <w:b/>
                <w:bCs/>
                <w:color w:val="auto"/>
                <w:sz w:val="21"/>
                <w:szCs w:val="21"/>
                <w:lang w:val="en-US" w:eastAsia="en-US"/>
              </w:rPr>
              <w:t>.</w:t>
            </w:r>
          </w:p>
          <w:p w14:paraId="3D8AA842"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625D1E84">
                <v:rect id="_x0000_i1047" style="width:0;height:1.5pt" o:hralign="center" o:hrstd="t" o:hr="t" fillcolor="#a0a0a0" stroked="f"/>
              </w:pict>
            </w:r>
          </w:p>
          <w:p w14:paraId="0B65BC61" w14:textId="77777777" w:rsidR="00805B7A" w:rsidRPr="00805B7A" w:rsidRDefault="00805B7A" w:rsidP="00805B7A">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w:eastAsia="Times New Roman" w:hAnsi="Segoe UI" w:cs="Segoe UI"/>
                <w:b/>
                <w:bCs/>
                <w:color w:val="auto"/>
                <w:sz w:val="36"/>
                <w:szCs w:val="36"/>
                <w:lang w:val="en-US" w:eastAsia="en-US"/>
              </w:rPr>
              <w:t xml:space="preserve">6. </w:t>
            </w:r>
            <w:r w:rsidRPr="00805B7A">
              <w:rPr>
                <w:rFonts w:ascii="Segoe UI" w:eastAsia="Times New Roman" w:hAnsi="Segoe UI" w:cs="Segoe UI"/>
                <w:b/>
                <w:bCs/>
                <w:color w:val="auto"/>
                <w:sz w:val="36"/>
                <w:szCs w:val="36"/>
                <w:rtl/>
                <w:lang w:val="en-US" w:eastAsia="en-US"/>
              </w:rPr>
              <w:t>متطلبات الامتثال</w:t>
            </w:r>
          </w:p>
          <w:p w14:paraId="58F884E4" w14:textId="77777777" w:rsidR="00805B7A" w:rsidRPr="00805B7A" w:rsidRDefault="00805B7A" w:rsidP="00805B7A">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على المتقدمين تقديم</w:t>
            </w:r>
            <w:r w:rsidRPr="00805B7A">
              <w:rPr>
                <w:rFonts w:ascii="Segoe UI" w:eastAsia="Times New Roman" w:hAnsi="Segoe UI" w:cs="Segoe UI"/>
                <w:color w:val="auto"/>
                <w:sz w:val="21"/>
                <w:szCs w:val="21"/>
                <w:lang w:val="en-US" w:eastAsia="en-US"/>
              </w:rPr>
              <w:t>:</w:t>
            </w:r>
          </w:p>
          <w:p w14:paraId="510F0CBF" w14:textId="77777777" w:rsidR="00805B7A" w:rsidRPr="00805B7A" w:rsidRDefault="00805B7A" w:rsidP="00AF6AA1">
            <w:pPr>
              <w:numPr>
                <w:ilvl w:val="0"/>
                <w:numId w:val="4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رخصة سارية للشركة</w:t>
            </w:r>
          </w:p>
          <w:p w14:paraId="4968E722" w14:textId="77777777" w:rsidR="00805B7A" w:rsidRPr="00805B7A" w:rsidRDefault="00805B7A" w:rsidP="00AF6AA1">
            <w:pPr>
              <w:numPr>
                <w:ilvl w:val="0"/>
                <w:numId w:val="4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شهادة خلو طرف ضريبي</w:t>
            </w:r>
          </w:p>
          <w:p w14:paraId="5877E4D5" w14:textId="77777777" w:rsidR="00805B7A" w:rsidRPr="00805B7A" w:rsidRDefault="00805B7A" w:rsidP="00AF6AA1">
            <w:pPr>
              <w:numPr>
                <w:ilvl w:val="0"/>
                <w:numId w:val="4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مراجع لمشاريع سابقة</w:t>
            </w:r>
          </w:p>
          <w:p w14:paraId="0A92A549" w14:textId="77777777" w:rsidR="00805B7A" w:rsidRPr="00805B7A" w:rsidRDefault="00805B7A" w:rsidP="00AF6AA1">
            <w:pPr>
              <w:numPr>
                <w:ilvl w:val="0"/>
                <w:numId w:val="4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استمارات العطاء موقعة ومختومة</w:t>
            </w:r>
          </w:p>
          <w:p w14:paraId="36DB9632" w14:textId="77777777" w:rsidR="00805B7A" w:rsidRPr="00805B7A" w:rsidRDefault="00E96D47" w:rsidP="00805B7A">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29689116">
                <v:rect id="_x0000_i1048" style="width:0;height:1.5pt" o:hralign="center" o:hrstd="t" o:hr="t" fillcolor="#a0a0a0" stroked="f"/>
              </w:pict>
            </w:r>
          </w:p>
          <w:p w14:paraId="211DCA3E" w14:textId="77777777" w:rsidR="00805B7A" w:rsidRPr="00805B7A" w:rsidRDefault="00805B7A" w:rsidP="00805B7A">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805B7A">
              <w:rPr>
                <w:rFonts w:ascii="Segoe UI Symbol" w:eastAsia="Times New Roman" w:hAnsi="Segoe UI Symbol" w:cs="Segoe UI Symbol"/>
                <w:b/>
                <w:bCs/>
                <w:color w:val="auto"/>
                <w:sz w:val="36"/>
                <w:szCs w:val="36"/>
                <w:lang w:val="en-US" w:eastAsia="en-US"/>
              </w:rPr>
              <w:t>⚠️</w:t>
            </w:r>
            <w:r w:rsidRPr="00805B7A">
              <w:rPr>
                <w:rFonts w:ascii="Segoe UI" w:eastAsia="Times New Roman" w:hAnsi="Segoe UI" w:cs="Segoe UI"/>
                <w:b/>
                <w:bCs/>
                <w:color w:val="auto"/>
                <w:sz w:val="36"/>
                <w:szCs w:val="36"/>
                <w:lang w:val="en-US" w:eastAsia="en-US"/>
              </w:rPr>
              <w:t xml:space="preserve"> </w:t>
            </w:r>
            <w:r w:rsidRPr="00805B7A">
              <w:rPr>
                <w:rFonts w:ascii="Segoe UI" w:eastAsia="Times New Roman" w:hAnsi="Segoe UI" w:cs="Segoe UI"/>
                <w:b/>
                <w:bCs/>
                <w:color w:val="auto"/>
                <w:sz w:val="36"/>
                <w:szCs w:val="36"/>
                <w:rtl/>
                <w:lang w:val="en-US" w:eastAsia="en-US"/>
              </w:rPr>
              <w:t>ملاحظات هامة</w:t>
            </w:r>
          </w:p>
          <w:p w14:paraId="0EE46A58" w14:textId="77777777" w:rsidR="00805B7A" w:rsidRPr="00805B7A" w:rsidRDefault="00805B7A" w:rsidP="00AF6AA1">
            <w:pPr>
              <w:numPr>
                <w:ilvl w:val="0"/>
                <w:numId w:val="4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لن يتم قبول العروض المتأخرة</w:t>
            </w:r>
          </w:p>
          <w:p w14:paraId="6BD05FD3" w14:textId="77777777" w:rsidR="00805B7A" w:rsidRPr="00805B7A" w:rsidRDefault="00805B7A" w:rsidP="00AF6AA1">
            <w:pPr>
              <w:numPr>
                <w:ilvl w:val="0"/>
                <w:numId w:val="4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العروض غير المكتملة سيتم استبعادها</w:t>
            </w:r>
          </w:p>
          <w:p w14:paraId="33F901C9" w14:textId="77777777" w:rsidR="00805B7A" w:rsidRPr="00805B7A" w:rsidRDefault="00805B7A" w:rsidP="00AF6AA1">
            <w:pPr>
              <w:numPr>
                <w:ilvl w:val="0"/>
                <w:numId w:val="4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805B7A">
              <w:rPr>
                <w:rFonts w:ascii="Segoe UI" w:eastAsia="Times New Roman" w:hAnsi="Segoe UI" w:cs="Segoe UI"/>
                <w:color w:val="auto"/>
                <w:sz w:val="21"/>
                <w:szCs w:val="21"/>
                <w:rtl/>
                <w:lang w:val="en-US" w:eastAsia="en-US"/>
              </w:rPr>
              <w:t>تحتفظ الجهة الطالبة بحق قبول أو رفض أي عرض دون إبداء الأسباب</w:t>
            </w:r>
          </w:p>
          <w:p w14:paraId="7B6620C9" w14:textId="665CD60D" w:rsidR="00805B7A" w:rsidRPr="00805B7A" w:rsidRDefault="00805B7A" w:rsidP="00805B7A">
            <w:pPr>
              <w:pStyle w:val="Default"/>
              <w:bidi/>
              <w:jc w:val="both"/>
              <w:rPr>
                <w:rFonts w:ascii="Simplified Arabic" w:hAnsi="Simplified Arabic" w:cs="Simplified Arabic"/>
                <w:b/>
                <w:rtl/>
              </w:rPr>
            </w:pPr>
          </w:p>
        </w:tc>
      </w:tr>
    </w:tbl>
    <w:p w14:paraId="342B537A" w14:textId="30176C46" w:rsidR="00156D2B" w:rsidRDefault="00156D2B" w:rsidP="00116077">
      <w:pPr>
        <w:spacing w:line="276" w:lineRule="auto"/>
        <w:jc w:val="both"/>
        <w:rPr>
          <w:b/>
          <w:bCs/>
          <w:sz w:val="24"/>
          <w:rtl/>
        </w:rPr>
      </w:pPr>
    </w:p>
    <w:p w14:paraId="0300EADC" w14:textId="33ED5D91" w:rsidR="00156D2B" w:rsidRPr="00156D2B" w:rsidRDefault="00156D2B" w:rsidP="00156D2B">
      <w:pPr>
        <w:spacing w:line="276" w:lineRule="auto"/>
        <w:rPr>
          <w:b/>
          <w:bCs/>
          <w:sz w:val="24"/>
        </w:rPr>
      </w:pPr>
      <w:r w:rsidRPr="00156D2B">
        <w:rPr>
          <w:b/>
          <w:bCs/>
          <w:sz w:val="24"/>
        </w:rPr>
        <w:t>Technical Specifications for Broiler Poultry Cage (Battery) System</w:t>
      </w:r>
    </w:p>
    <w:p w14:paraId="553EA634" w14:textId="77777777" w:rsidR="00156D2B" w:rsidRPr="00300391" w:rsidRDefault="00156D2B" w:rsidP="00156D2B">
      <w:pPr>
        <w:spacing w:line="276" w:lineRule="auto"/>
        <w:rPr>
          <w:b/>
          <w:bCs/>
        </w:rPr>
      </w:pPr>
      <w:r w:rsidRPr="00300391">
        <w:rPr>
          <w:b/>
          <w:bCs/>
        </w:rPr>
        <w:t>1. Project Overview</w:t>
      </w:r>
    </w:p>
    <w:p w14:paraId="5F7B0024" w14:textId="77777777" w:rsidR="00156D2B" w:rsidRPr="00116077" w:rsidRDefault="00156D2B" w:rsidP="00116077">
      <w:pPr>
        <w:numPr>
          <w:ilvl w:val="0"/>
          <w:numId w:val="37"/>
        </w:numPr>
        <w:bidi w:val="0"/>
        <w:spacing w:before="100" w:beforeAutospacing="1" w:after="100" w:afterAutospacing="1" w:line="300" w:lineRule="atLeast"/>
        <w:jc w:val="left"/>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The supplier shall provide, deliver, and install a complete broiler housing cage (battery) system suitable for raising day-old chicks to market weight under the environmental conditions of Northern State and Al Qadarif, Sudan.</w:t>
      </w:r>
    </w:p>
    <w:p w14:paraId="0CC16176" w14:textId="77777777" w:rsidR="00156D2B" w:rsidRDefault="00156D2B" w:rsidP="00156D2B">
      <w:pPr>
        <w:spacing w:line="276" w:lineRule="auto"/>
      </w:pPr>
    </w:p>
    <w:p w14:paraId="71C4B36C" w14:textId="77777777" w:rsidR="00156D2B" w:rsidRPr="00B158F6" w:rsidRDefault="00156D2B" w:rsidP="00156D2B">
      <w:pPr>
        <w:spacing w:line="276" w:lineRule="auto"/>
        <w:rPr>
          <w:b/>
          <w:bCs/>
        </w:rPr>
      </w:pPr>
      <w:r w:rsidRPr="00B158F6">
        <w:rPr>
          <w:b/>
          <w:bCs/>
        </w:rPr>
        <w:t>General Terms and Conditions</w:t>
      </w:r>
    </w:p>
    <w:p w14:paraId="222421FC" w14:textId="77777777" w:rsidR="00156D2B" w:rsidRDefault="00156D2B" w:rsidP="00156D2B">
      <w:pPr>
        <w:spacing w:line="276" w:lineRule="auto"/>
      </w:pPr>
      <w:r>
        <w:t>1</w:t>
      </w:r>
      <w:r w:rsidRPr="00300391">
        <w:rPr>
          <w:b/>
          <w:bCs/>
        </w:rPr>
        <w:t>. Submission of Samples and Evidence</w:t>
      </w:r>
    </w:p>
    <w:p w14:paraId="5F387BD0"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The supplier shall submit clear and detailed pictures of the proposed product (cages/batteries) along with the tender documents.</w:t>
      </w:r>
    </w:p>
    <w:p w14:paraId="14F2CE68"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The images must represent actual previous or existing projects, demonstrating the quality and specifications offered.</w:t>
      </w:r>
    </w:p>
    <w:p w14:paraId="41E51837"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 xml:space="preserve">The purchaser reserves the right to request: </w:t>
      </w:r>
    </w:p>
    <w:p w14:paraId="0CDEC4CF"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A physical sample, or</w:t>
      </w:r>
    </w:p>
    <w:p w14:paraId="5930EFF8" w14:textId="77777777" w:rsidR="00156D2B" w:rsidRDefault="00156D2B" w:rsidP="00156D2B">
      <w:pPr>
        <w:spacing w:line="276" w:lineRule="auto"/>
      </w:pPr>
      <w:r w:rsidRPr="00116077">
        <w:rPr>
          <w:rFonts w:ascii="Segoe UI" w:eastAsia="Times New Roman" w:hAnsi="Segoe UI" w:cs="Segoe UI"/>
          <w:color w:val="auto"/>
          <w:kern w:val="0"/>
          <w:sz w:val="21"/>
          <w:szCs w:val="21"/>
          <w:lang w:val="en-US" w:eastAsia="en-US"/>
          <w14:ligatures w14:val="none"/>
        </w:rPr>
        <w:t>A site visit to a similar completed project, for verification purposes.</w:t>
      </w:r>
    </w:p>
    <w:p w14:paraId="4572F4D4" w14:textId="77777777" w:rsidR="00156D2B" w:rsidRDefault="00156D2B" w:rsidP="00156D2B">
      <w:pPr>
        <w:spacing w:line="276" w:lineRule="auto"/>
      </w:pPr>
      <w:r>
        <w:t>________________________________________</w:t>
      </w:r>
    </w:p>
    <w:p w14:paraId="66274CE5"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t>2</w:t>
      </w:r>
      <w:r w:rsidRPr="00116077">
        <w:rPr>
          <w:rFonts w:ascii="Segoe UI" w:eastAsia="Times New Roman" w:hAnsi="Segoe UI" w:cs="Segoe UI"/>
          <w:color w:val="auto"/>
          <w:kern w:val="0"/>
          <w:sz w:val="21"/>
          <w:szCs w:val="21"/>
          <w:lang w:val="en-US" w:eastAsia="en-US"/>
          <w14:ligatures w14:val="none"/>
        </w:rPr>
        <w:t xml:space="preserve">. </w:t>
      </w:r>
      <w:r w:rsidRPr="00116077">
        <w:rPr>
          <w:rFonts w:ascii="Segoe UI" w:eastAsia="Times New Roman" w:hAnsi="Segoe UI" w:cs="Segoe UI"/>
          <w:b/>
          <w:bCs/>
          <w:color w:val="auto"/>
          <w:kern w:val="0"/>
          <w:sz w:val="21"/>
          <w:szCs w:val="21"/>
          <w:lang w:val="en-US" w:eastAsia="en-US"/>
          <w14:ligatures w14:val="none"/>
        </w:rPr>
        <w:t>Delivery Time</w:t>
      </w:r>
    </w:p>
    <w:p w14:paraId="0CBDCBE7"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 xml:space="preserve">The supplier must clearly state the delivery and completion period (in calendar days) from the date of: </w:t>
      </w:r>
    </w:p>
    <w:p w14:paraId="6844272B"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Contract signing, or</w:t>
      </w:r>
    </w:p>
    <w:p w14:paraId="199F9D0D"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Purchase order issuance.</w:t>
      </w:r>
    </w:p>
    <w:p w14:paraId="1B58BBF0"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 xml:space="preserve">The delivery schedule shall include: </w:t>
      </w:r>
    </w:p>
    <w:p w14:paraId="362EB337"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Manufacturing (if applicable)</w:t>
      </w:r>
    </w:p>
    <w:p w14:paraId="389E1455"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Transportation</w:t>
      </w:r>
    </w:p>
    <w:p w14:paraId="237EC212"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Installation and commissioning</w:t>
      </w:r>
    </w:p>
    <w:p w14:paraId="50E7E110" w14:textId="77777777" w:rsidR="00156D2B" w:rsidRDefault="00156D2B" w:rsidP="00156D2B">
      <w:pPr>
        <w:spacing w:line="276" w:lineRule="auto"/>
      </w:pPr>
      <w:r w:rsidRPr="00116077">
        <w:rPr>
          <w:rFonts w:ascii="Segoe UI" w:eastAsia="Times New Roman" w:hAnsi="Segoe UI" w:cs="Segoe UI"/>
          <w:color w:val="auto"/>
          <w:kern w:val="0"/>
          <w:sz w:val="21"/>
          <w:szCs w:val="21"/>
          <w:lang w:val="en-US" w:eastAsia="en-US"/>
          <w14:ligatures w14:val="none"/>
        </w:rPr>
        <w:t>Any unjustified delay shall be subject to delay penalties in accordance with contract terms.</w:t>
      </w:r>
    </w:p>
    <w:p w14:paraId="6AB20950" w14:textId="77777777" w:rsidR="00156D2B" w:rsidRDefault="00156D2B" w:rsidP="00156D2B">
      <w:pPr>
        <w:spacing w:line="276" w:lineRule="auto"/>
      </w:pPr>
      <w:r>
        <w:t>________________________________________</w:t>
      </w:r>
    </w:p>
    <w:p w14:paraId="4B1C2E7C" w14:textId="77777777" w:rsidR="00156D2B" w:rsidRPr="00300391" w:rsidRDefault="00156D2B" w:rsidP="00156D2B">
      <w:pPr>
        <w:spacing w:line="276" w:lineRule="auto"/>
        <w:rPr>
          <w:b/>
          <w:bCs/>
        </w:rPr>
      </w:pPr>
      <w:r>
        <w:t>3</w:t>
      </w:r>
      <w:r w:rsidRPr="00300391">
        <w:rPr>
          <w:b/>
          <w:bCs/>
        </w:rPr>
        <w:t>. Scope of Supply (Full Cost Responsibility)</w:t>
      </w:r>
    </w:p>
    <w:p w14:paraId="13301E85"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 xml:space="preserve">The supplier’s offer shall be considered fully inclusive and comprehensive, covering all costs without exception, including but not limited to: </w:t>
      </w:r>
    </w:p>
    <w:p w14:paraId="380F9521"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Transportation to the project site</w:t>
      </w:r>
    </w:p>
    <w:p w14:paraId="48D8F166"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Loading and offloading</w:t>
      </w:r>
    </w:p>
    <w:p w14:paraId="45B1AAC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Installation and commissioning</w:t>
      </w:r>
    </w:p>
    <w:p w14:paraId="4BF23EA8"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All accessories and necessary components</w:t>
      </w:r>
    </w:p>
    <w:p w14:paraId="275A981D"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Taxes, duties, and fees (if applicable)</w:t>
      </w:r>
    </w:p>
    <w:p w14:paraId="598A4549"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The purchaser shall not accept any additional costs after submission of the offer.</w:t>
      </w:r>
    </w:p>
    <w:p w14:paraId="2890D691" w14:textId="77777777" w:rsidR="00156D2B" w:rsidRDefault="00156D2B" w:rsidP="00156D2B">
      <w:pPr>
        <w:spacing w:line="276" w:lineRule="auto"/>
      </w:pPr>
      <w:r>
        <w:t>________________________________________</w:t>
      </w:r>
    </w:p>
    <w:p w14:paraId="5784325F" w14:textId="77777777" w:rsidR="00156D2B" w:rsidRPr="00300391" w:rsidRDefault="00156D2B" w:rsidP="00156D2B">
      <w:pPr>
        <w:spacing w:line="276" w:lineRule="auto"/>
        <w:rPr>
          <w:b/>
          <w:bCs/>
        </w:rPr>
      </w:pPr>
      <w:r w:rsidRPr="00300391">
        <w:rPr>
          <w:b/>
          <w:bCs/>
        </w:rPr>
        <w:t>4. Risk and Responsibility</w:t>
      </w:r>
    </w:p>
    <w:p w14:paraId="058D3B1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The supplier shall bear full responsibility for the goods until final delivery and acceptance.</w:t>
      </w:r>
    </w:p>
    <w:p w14:paraId="1621576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 xml:space="preserve">This includes: </w:t>
      </w:r>
    </w:p>
    <w:p w14:paraId="18239132"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Any damage, loss, or defects during transportation or installation</w:t>
      </w:r>
    </w:p>
    <w:p w14:paraId="2785DF2B"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All supplied items must be brand new, unused, and free from defects.</w:t>
      </w:r>
    </w:p>
    <w:p w14:paraId="55CF2A58" w14:textId="77777777" w:rsidR="00156D2B" w:rsidRDefault="00156D2B" w:rsidP="00156D2B">
      <w:pPr>
        <w:spacing w:line="276" w:lineRule="auto"/>
      </w:pPr>
      <w:r>
        <w:t>________________________________________</w:t>
      </w:r>
    </w:p>
    <w:p w14:paraId="079854E1" w14:textId="77777777" w:rsidR="00156D2B" w:rsidRPr="00300391" w:rsidRDefault="00156D2B" w:rsidP="00156D2B">
      <w:pPr>
        <w:spacing w:line="276" w:lineRule="auto"/>
        <w:rPr>
          <w:b/>
          <w:bCs/>
        </w:rPr>
      </w:pPr>
      <w:r w:rsidRPr="00300391">
        <w:rPr>
          <w:b/>
          <w:bCs/>
        </w:rPr>
        <w:t>5. Compliance with Specifications</w:t>
      </w:r>
    </w:p>
    <w:p w14:paraId="79FCE638"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All supplied items must fully comply with the technical specifications stated in the tender document.</w:t>
      </w:r>
    </w:p>
    <w:p w14:paraId="7618F22B"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 xml:space="preserve">In case of any deviation: </w:t>
      </w:r>
    </w:p>
    <w:p w14:paraId="360F5754"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The purchaser reserves the right to reject the items, or</w:t>
      </w:r>
    </w:p>
    <w:p w14:paraId="0596072A"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Request replacement at no additional cost to the purchaser.</w:t>
      </w:r>
    </w:p>
    <w:p w14:paraId="679D7AF8" w14:textId="77777777" w:rsidR="00156D2B" w:rsidRDefault="00156D2B" w:rsidP="00156D2B">
      <w:pPr>
        <w:spacing w:line="276" w:lineRule="auto"/>
      </w:pPr>
      <w:r>
        <w:t>________________________________________</w:t>
      </w:r>
    </w:p>
    <w:p w14:paraId="1F837C73" w14:textId="77777777" w:rsidR="00156D2B" w:rsidRPr="00300391" w:rsidRDefault="00156D2B" w:rsidP="00156D2B">
      <w:pPr>
        <w:spacing w:line="276" w:lineRule="auto"/>
        <w:rPr>
          <w:b/>
          <w:bCs/>
        </w:rPr>
      </w:pPr>
      <w:r w:rsidRPr="00300391">
        <w:rPr>
          <w:b/>
          <w:bCs/>
        </w:rPr>
        <w:t>6. Clarity and Completeness of Offer</w:t>
      </w:r>
    </w:p>
    <w:p w14:paraId="124A0107"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The supplier must provide a complete, clear, and detailed offer covering all technical and commercial aspects.</w:t>
      </w:r>
    </w:p>
    <w:p w14:paraId="3C161454"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Any ambiguity, missing information, or unclear details may result in disqualification of the bid.</w:t>
      </w:r>
    </w:p>
    <w:p w14:paraId="3616A97E"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________________________________________</w:t>
      </w:r>
    </w:p>
    <w:p w14:paraId="1E710B7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Symbol" w:eastAsia="Times New Roman" w:hAnsi="Segoe UI Symbol" w:cs="Segoe UI Symbol"/>
          <w:color w:val="auto"/>
          <w:kern w:val="0"/>
          <w:sz w:val="21"/>
          <w:szCs w:val="21"/>
          <w:lang w:val="en-US" w:eastAsia="en-US"/>
          <w14:ligatures w14:val="none"/>
        </w:rPr>
        <w:t>✅</w:t>
      </w:r>
      <w:r w:rsidRPr="00116077">
        <w:rPr>
          <w:rFonts w:ascii="Segoe UI" w:eastAsia="Times New Roman" w:hAnsi="Segoe UI" w:cs="Segoe UI"/>
          <w:color w:val="auto"/>
          <w:kern w:val="0"/>
          <w:sz w:val="21"/>
          <w:szCs w:val="21"/>
          <w:lang w:val="en-US" w:eastAsia="en-US"/>
          <w14:ligatures w14:val="none"/>
        </w:rPr>
        <w:t xml:space="preserve"> Important Clause – Risk Closure</w:t>
      </w:r>
    </w:p>
    <w:p w14:paraId="71D25D2D"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This tender shall be treated as a Lump Sum / Turnkey contract.</w:t>
      </w:r>
    </w:p>
    <w:p w14:paraId="2E4D6BFA"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 xml:space="preserve">No claims for additional costs shall be accepted due to: </w:t>
      </w:r>
    </w:p>
    <w:p w14:paraId="6B342D8F"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Misinterpretation of requirements</w:t>
      </w:r>
    </w:p>
    <w:p w14:paraId="4BC4BBB0"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Failure to assess site conditions</w:t>
      </w:r>
    </w:p>
    <w:p w14:paraId="556128C7"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Omission of any necessary items or work scope</w:t>
      </w:r>
    </w:p>
    <w:p w14:paraId="0B662BF8" w14:textId="77777777" w:rsidR="00156D2B" w:rsidRPr="00300391" w:rsidRDefault="00156D2B" w:rsidP="00156D2B">
      <w:pPr>
        <w:spacing w:line="276" w:lineRule="auto"/>
        <w:rPr>
          <w:b/>
          <w:bCs/>
        </w:rPr>
      </w:pPr>
      <w:r>
        <w:t>2</w:t>
      </w:r>
      <w:r w:rsidRPr="00300391">
        <w:rPr>
          <w:b/>
          <w:bCs/>
        </w:rPr>
        <w:t>. Quantity Requirements</w:t>
      </w:r>
    </w:p>
    <w:p w14:paraId="69B17C1E" w14:textId="77777777" w:rsidR="00156D2B" w:rsidRDefault="00156D2B" w:rsidP="00156D2B">
      <w:pPr>
        <w:spacing w:line="276" w:lineRule="auto"/>
      </w:pPr>
    </w:p>
    <w:p w14:paraId="58F37F7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Total number of cages (batteries): 100 units</w:t>
      </w:r>
    </w:p>
    <w:p w14:paraId="36D4B3AE" w14:textId="574CBCE1" w:rsidR="00156D2B" w:rsidRPr="00116077" w:rsidRDefault="00156D2B" w:rsidP="00116077">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Each battery shall have a minimum capacity of 200 chicks</w:t>
      </w:r>
    </w:p>
    <w:p w14:paraId="18FDEEB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3. Cage (Battery) Design Requirements</w:t>
      </w:r>
    </w:p>
    <w:p w14:paraId="354A320F" w14:textId="7F841105" w:rsidR="00156D2B" w:rsidRPr="00116077" w:rsidRDefault="00156D2B" w:rsidP="00116077">
      <w:pPr>
        <w:spacing w:line="276" w:lineRule="auto"/>
      </w:pPr>
      <w:r w:rsidRPr="00116077">
        <w:rPr>
          <w:rFonts w:ascii="Segoe UI" w:eastAsia="Times New Roman" w:hAnsi="Segoe UI" w:cs="Segoe UI"/>
          <w:color w:val="auto"/>
          <w:kern w:val="0"/>
          <w:sz w:val="21"/>
          <w:szCs w:val="21"/>
          <w:lang w:val="en-US" w:eastAsia="en-US"/>
          <w14:ligatures w14:val="none"/>
        </w:rPr>
        <w:t>3.1 Structure and Materials</w:t>
      </w:r>
    </w:p>
    <w:p w14:paraId="16F9FC23" w14:textId="2BFC910D" w:rsidR="00156D2B" w:rsidRDefault="00156D2B" w:rsidP="00116077">
      <w:pPr>
        <w:spacing w:line="276" w:lineRule="auto"/>
      </w:pPr>
      <w:r w:rsidRPr="00116077">
        <w:rPr>
          <w:b/>
          <w:bCs/>
        </w:rPr>
        <w:t>Cages shall be manufactured from high-quality, rust-resistant materials such as:</w:t>
      </w:r>
    </w:p>
    <w:p w14:paraId="0CE98175" w14:textId="6B34515D" w:rsidR="00156D2B" w:rsidRPr="00116077" w:rsidRDefault="00156D2B" w:rsidP="00116077">
      <w:pPr>
        <w:spacing w:line="276" w:lineRule="auto"/>
      </w:pPr>
      <w:r>
        <w:t>Hot-dip galvanized steel or stainless steel</w:t>
      </w:r>
    </w:p>
    <w:p w14:paraId="75182664" w14:textId="77777777" w:rsidR="00156D2B" w:rsidRPr="00116077" w:rsidRDefault="00156D2B" w:rsidP="00156D2B">
      <w:pPr>
        <w:spacing w:line="276" w:lineRule="auto"/>
        <w:rPr>
          <w:b/>
          <w:bCs/>
        </w:rPr>
      </w:pPr>
      <w:r w:rsidRPr="00116077">
        <w:rPr>
          <w:b/>
          <w:bCs/>
        </w:rPr>
        <w:t>Materials must be:</w:t>
      </w:r>
    </w:p>
    <w:p w14:paraId="3A85AFB5" w14:textId="77777777" w:rsidR="00156D2B" w:rsidRDefault="00156D2B" w:rsidP="00116077">
      <w:pPr>
        <w:spacing w:line="276" w:lineRule="auto"/>
        <w:jc w:val="both"/>
      </w:pPr>
    </w:p>
    <w:p w14:paraId="35B28374"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t>Durable under high temperature conditions</w:t>
      </w:r>
    </w:p>
    <w:p w14:paraId="1C69C4A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Resistant to corrosion, humidity, and cleaning chemicals</w:t>
      </w:r>
    </w:p>
    <w:p w14:paraId="4F6A81D5" w14:textId="1E263CE9" w:rsidR="00156D2B" w:rsidRPr="00116077" w:rsidRDefault="00156D2B" w:rsidP="00116077">
      <w:pPr>
        <w:spacing w:line="276" w:lineRule="auto"/>
        <w:jc w:val="both"/>
        <w:rPr>
          <w:rFonts w:ascii="Segoe UI" w:eastAsia="Times New Roman" w:hAnsi="Segoe UI" w:cs="Segoe UI"/>
          <w:color w:val="auto"/>
          <w:kern w:val="0"/>
          <w:sz w:val="21"/>
          <w:szCs w:val="21"/>
          <w:lang w:val="en-US" w:eastAsia="en-US"/>
          <w14:ligatures w14:val="none"/>
        </w:rPr>
      </w:pPr>
    </w:p>
    <w:p w14:paraId="7F92B03E" w14:textId="516923DF" w:rsidR="00156D2B" w:rsidRPr="00116077" w:rsidRDefault="00156D2B" w:rsidP="00116077">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All components shall have smooth edges to prevent injury to chicks</w:t>
      </w:r>
    </w:p>
    <w:p w14:paraId="39803542"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3.2 Compartment Configuration</w:t>
      </w:r>
    </w:p>
    <w:p w14:paraId="0687ECD6"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p>
    <w:p w14:paraId="279588A3"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Each battery shall consist of multiple compartments</w:t>
      </w:r>
    </w:p>
    <w:p w14:paraId="2EA7A637"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Each compartment shall accommodate 6–8 chicks</w:t>
      </w:r>
    </w:p>
    <w:p w14:paraId="70A04D04"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Compartments should allow:</w:t>
      </w:r>
    </w:p>
    <w:p w14:paraId="50B785C4"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p>
    <w:p w14:paraId="2B939F06"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Easy observation</w:t>
      </w:r>
    </w:p>
    <w:p w14:paraId="59487575"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Proper space allocation to prevent overcrowding</w:t>
      </w:r>
    </w:p>
    <w:p w14:paraId="4BCEDFE5" w14:textId="77777777" w:rsidR="00156D2B" w:rsidRDefault="00156D2B" w:rsidP="00156D2B">
      <w:pPr>
        <w:spacing w:line="276" w:lineRule="auto"/>
      </w:pPr>
    </w:p>
    <w:p w14:paraId="5A703E97" w14:textId="77777777" w:rsidR="00156D2B" w:rsidRDefault="00156D2B" w:rsidP="00156D2B">
      <w:pPr>
        <w:spacing w:line="276" w:lineRule="auto"/>
      </w:pPr>
    </w:p>
    <w:p w14:paraId="1F1DFE00" w14:textId="77777777" w:rsidR="00156D2B" w:rsidRDefault="00156D2B" w:rsidP="00156D2B">
      <w:pPr>
        <w:spacing w:line="276" w:lineRule="auto"/>
      </w:pPr>
    </w:p>
    <w:p w14:paraId="5CA602FD" w14:textId="77777777" w:rsidR="00156D2B" w:rsidRDefault="00156D2B" w:rsidP="00156D2B">
      <w:pPr>
        <w:spacing w:line="276" w:lineRule="auto"/>
      </w:pPr>
    </w:p>
    <w:p w14:paraId="67CD9E91" w14:textId="77777777" w:rsidR="00156D2B" w:rsidRDefault="00156D2B" w:rsidP="00156D2B">
      <w:pPr>
        <w:spacing w:line="276" w:lineRule="auto"/>
      </w:pPr>
      <w:r>
        <w:t>3.3 Flooring</w:t>
      </w:r>
    </w:p>
    <w:p w14:paraId="564907C7" w14:textId="77777777" w:rsidR="00156D2B" w:rsidRDefault="00156D2B" w:rsidP="00156D2B">
      <w:pPr>
        <w:spacing w:line="276" w:lineRule="auto"/>
      </w:pPr>
    </w:p>
    <w:p w14:paraId="4ABC34B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Floor material shall be:</w:t>
      </w:r>
    </w:p>
    <w:p w14:paraId="313FE92A"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p>
    <w:p w14:paraId="7668D8C6" w14:textId="441B34F6" w:rsidR="00156D2B" w:rsidRPr="00116077" w:rsidRDefault="00156D2B" w:rsidP="00116077">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High-quality plastic (recommended HDPE or polypropylene)</w:t>
      </w:r>
    </w:p>
    <w:p w14:paraId="2F5113A6" w14:textId="77777777" w:rsidR="00156D2B" w:rsidRDefault="00156D2B" w:rsidP="00156D2B">
      <w:pPr>
        <w:spacing w:line="276" w:lineRule="auto"/>
      </w:pPr>
    </w:p>
    <w:p w14:paraId="546B9A8D" w14:textId="77777777" w:rsidR="00156D2B" w:rsidRPr="00116077" w:rsidRDefault="00156D2B" w:rsidP="00156D2B">
      <w:pPr>
        <w:spacing w:line="276" w:lineRule="auto"/>
        <w:rPr>
          <w:b/>
          <w:bCs/>
        </w:rPr>
      </w:pPr>
      <w:r w:rsidRPr="00116077">
        <w:rPr>
          <w:b/>
          <w:bCs/>
        </w:rPr>
        <w:t>Features:</w:t>
      </w:r>
    </w:p>
    <w:p w14:paraId="3F14E57F" w14:textId="77777777" w:rsidR="00156D2B" w:rsidRDefault="00156D2B" w:rsidP="00116077">
      <w:pPr>
        <w:spacing w:line="276" w:lineRule="auto"/>
        <w:jc w:val="both"/>
      </w:pPr>
    </w:p>
    <w:p w14:paraId="1FB4FD8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Anti-slip surface</w:t>
      </w:r>
    </w:p>
    <w:p w14:paraId="7D6FB77A"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Comfortable and safe for chicks</w:t>
      </w:r>
    </w:p>
    <w:p w14:paraId="41DEB86F"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Proper spacing to allow waste to pass through efficiently</w:t>
      </w:r>
    </w:p>
    <w:p w14:paraId="18565092" w14:textId="77777777" w:rsidR="00156D2B" w:rsidRDefault="00156D2B" w:rsidP="00156D2B">
      <w:pPr>
        <w:spacing w:line="276" w:lineRule="auto"/>
      </w:pPr>
    </w:p>
    <w:p w14:paraId="79ECA6AF" w14:textId="679721E2" w:rsidR="00156D2B" w:rsidRDefault="00156D2B" w:rsidP="00116077">
      <w:pPr>
        <w:spacing w:line="276" w:lineRule="auto"/>
        <w:jc w:val="both"/>
      </w:pPr>
    </w:p>
    <w:p w14:paraId="06C38947" w14:textId="77777777" w:rsidR="00156D2B" w:rsidRPr="00300391" w:rsidRDefault="00156D2B" w:rsidP="00156D2B">
      <w:pPr>
        <w:spacing w:line="276" w:lineRule="auto"/>
        <w:rPr>
          <w:b/>
          <w:bCs/>
        </w:rPr>
      </w:pPr>
      <w:r w:rsidRPr="00300391">
        <w:rPr>
          <w:b/>
          <w:bCs/>
        </w:rPr>
        <w:t>4. Feeding System</w:t>
      </w:r>
    </w:p>
    <w:p w14:paraId="16762C75" w14:textId="77777777" w:rsidR="00156D2B" w:rsidRDefault="00156D2B" w:rsidP="00156D2B">
      <w:pPr>
        <w:spacing w:line="276" w:lineRule="auto"/>
      </w:pPr>
    </w:p>
    <w:p w14:paraId="4E9438CE"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Each battery shall be equipped with built-in feeders</w:t>
      </w:r>
    </w:p>
    <w:p w14:paraId="2754086F"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Feeders shall:</w:t>
      </w:r>
    </w:p>
    <w:p w14:paraId="5DD45CBE"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p>
    <w:p w14:paraId="36F6DDB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Be made of durable, non-toxic materials</w:t>
      </w:r>
    </w:p>
    <w:p w14:paraId="37A540AD"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Minimize feed wastage</w:t>
      </w:r>
    </w:p>
    <w:p w14:paraId="59AEFC58" w14:textId="2D9A2C6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Be easy to refill and clean</w:t>
      </w:r>
    </w:p>
    <w:p w14:paraId="738BA826" w14:textId="42EDFC2A" w:rsidR="00156D2B" w:rsidRPr="00116077" w:rsidRDefault="00156D2B" w:rsidP="00116077">
      <w:pPr>
        <w:spacing w:line="276" w:lineRule="auto"/>
        <w:jc w:val="both"/>
        <w:rPr>
          <w:rFonts w:ascii="Segoe UI" w:eastAsia="Times New Roman" w:hAnsi="Segoe UI" w:cs="Segoe UI"/>
          <w:color w:val="auto"/>
          <w:kern w:val="0"/>
          <w:sz w:val="21"/>
          <w:szCs w:val="21"/>
          <w:lang w:val="en-US" w:eastAsia="en-US"/>
          <w14:ligatures w14:val="none"/>
        </w:rPr>
      </w:pPr>
    </w:p>
    <w:p w14:paraId="4FBEA10E"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Feeding system should ensure:</w:t>
      </w:r>
    </w:p>
    <w:p w14:paraId="5F357B9D"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p>
    <w:p w14:paraId="21D41499"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Equal access to all chicks</w:t>
      </w:r>
    </w:p>
    <w:p w14:paraId="6026EDE6"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p>
    <w:p w14:paraId="508172D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p>
    <w:p w14:paraId="112047C1" w14:textId="77777777" w:rsidR="00156D2B" w:rsidRDefault="00156D2B" w:rsidP="00156D2B">
      <w:pPr>
        <w:spacing w:line="276" w:lineRule="auto"/>
      </w:pPr>
    </w:p>
    <w:p w14:paraId="1E6D64D2" w14:textId="77777777" w:rsidR="00156D2B" w:rsidRDefault="00156D2B" w:rsidP="00156D2B">
      <w:pPr>
        <w:spacing w:line="276" w:lineRule="auto"/>
      </w:pPr>
    </w:p>
    <w:p w14:paraId="65C19E7C" w14:textId="77777777" w:rsidR="00156D2B" w:rsidRPr="00300391" w:rsidRDefault="00156D2B" w:rsidP="00156D2B">
      <w:pPr>
        <w:spacing w:line="276" w:lineRule="auto"/>
        <w:rPr>
          <w:b/>
          <w:bCs/>
        </w:rPr>
      </w:pPr>
      <w:r w:rsidRPr="00300391">
        <w:rPr>
          <w:b/>
          <w:bCs/>
        </w:rPr>
        <w:t>5. Drinking System</w:t>
      </w:r>
    </w:p>
    <w:p w14:paraId="4FE9DEDA" w14:textId="77777777" w:rsidR="00156D2B" w:rsidRDefault="00156D2B" w:rsidP="00156D2B">
      <w:pPr>
        <w:spacing w:line="276" w:lineRule="auto"/>
      </w:pPr>
    </w:p>
    <w:p w14:paraId="5A1728EF"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Automatic drinking system using nipple drinkers</w:t>
      </w:r>
    </w:p>
    <w:p w14:paraId="65CE6700" w14:textId="12FCEB44" w:rsidR="00156D2B" w:rsidRPr="00116077" w:rsidRDefault="00156D2B" w:rsidP="00116077">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Each battery shall include:</w:t>
      </w:r>
    </w:p>
    <w:p w14:paraId="3A525519"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Nipple lines suitable for chick height</w:t>
      </w:r>
    </w:p>
    <w:p w14:paraId="5C7587CC" w14:textId="20CA4761" w:rsidR="00156D2B" w:rsidRPr="00116077" w:rsidRDefault="00156D2B" w:rsidP="00116077">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Small water storage tank (integrated or attached)</w:t>
      </w:r>
    </w:p>
    <w:p w14:paraId="05E44AC0" w14:textId="11675A65" w:rsidR="00156D2B" w:rsidRPr="00116077" w:rsidRDefault="00156D2B" w:rsidP="00116077">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System requirements:</w:t>
      </w:r>
    </w:p>
    <w:p w14:paraId="221452C3"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Leak-proof design</w:t>
      </w:r>
    </w:p>
    <w:p w14:paraId="00B7C05C" w14:textId="77777777" w:rsidR="00156D2B" w:rsidRPr="00116077" w:rsidRDefault="00156D2B" w:rsidP="00156D2B">
      <w:pPr>
        <w:spacing w:line="276" w:lineRule="auto"/>
        <w:rPr>
          <w:rFonts w:ascii="Segoe UI" w:eastAsia="Times New Roman" w:hAnsi="Segoe UI" w:cs="Segoe UI"/>
          <w:color w:val="auto"/>
          <w:kern w:val="0"/>
          <w:sz w:val="21"/>
          <w:szCs w:val="21"/>
          <w:lang w:val="en-US" w:eastAsia="en-US"/>
          <w14:ligatures w14:val="none"/>
        </w:rPr>
      </w:pPr>
      <w:r w:rsidRPr="00116077">
        <w:rPr>
          <w:rFonts w:ascii="Segoe UI" w:eastAsia="Times New Roman" w:hAnsi="Segoe UI" w:cs="Segoe UI"/>
          <w:color w:val="auto"/>
          <w:kern w:val="0"/>
          <w:sz w:val="21"/>
          <w:szCs w:val="21"/>
          <w:lang w:val="en-US" w:eastAsia="en-US"/>
          <w14:ligatures w14:val="none"/>
        </w:rPr>
        <w:t>Easy cleaning and maintenance</w:t>
      </w:r>
    </w:p>
    <w:p w14:paraId="245B41C5" w14:textId="77777777" w:rsidR="00156D2B" w:rsidRDefault="00156D2B" w:rsidP="00156D2B">
      <w:pPr>
        <w:spacing w:line="276" w:lineRule="auto"/>
      </w:pPr>
      <w:r w:rsidRPr="00116077">
        <w:rPr>
          <w:rFonts w:ascii="Segoe UI" w:eastAsia="Times New Roman" w:hAnsi="Segoe UI" w:cs="Segoe UI"/>
          <w:color w:val="auto"/>
          <w:kern w:val="0"/>
          <w:sz w:val="21"/>
          <w:szCs w:val="21"/>
          <w:lang w:val="en-US" w:eastAsia="en-US"/>
          <w14:ligatures w14:val="none"/>
        </w:rPr>
        <w:t>Continuous supply of clean water</w:t>
      </w:r>
    </w:p>
    <w:p w14:paraId="721F4DBC" w14:textId="530C5AD3" w:rsidR="00156D2B" w:rsidRDefault="00156D2B" w:rsidP="00116077">
      <w:pPr>
        <w:spacing w:line="276" w:lineRule="auto"/>
        <w:jc w:val="both"/>
      </w:pPr>
    </w:p>
    <w:p w14:paraId="35F61D09" w14:textId="77777777" w:rsidR="00156D2B" w:rsidRPr="00300391" w:rsidRDefault="00156D2B" w:rsidP="00156D2B">
      <w:pPr>
        <w:spacing w:line="276" w:lineRule="auto"/>
        <w:rPr>
          <w:b/>
          <w:bCs/>
        </w:rPr>
      </w:pPr>
      <w:r w:rsidRPr="00300391">
        <w:rPr>
          <w:b/>
          <w:bCs/>
        </w:rPr>
        <w:t>6. Waste Management System</w:t>
      </w:r>
    </w:p>
    <w:p w14:paraId="3DC49FF0" w14:textId="77777777" w:rsidR="00156D2B" w:rsidRDefault="00156D2B" w:rsidP="00156D2B">
      <w:pPr>
        <w:spacing w:line="276" w:lineRule="auto"/>
      </w:pPr>
    </w:p>
    <w:p w14:paraId="01A563F9" w14:textId="6BECC7AC" w:rsidR="00156D2B" w:rsidRDefault="00156D2B" w:rsidP="00116077">
      <w:pPr>
        <w:spacing w:line="276" w:lineRule="auto"/>
      </w:pPr>
      <w:r>
        <w:t>Each battery must include an efficient waste collection system:</w:t>
      </w:r>
    </w:p>
    <w:p w14:paraId="27787192" w14:textId="69BB8E6F" w:rsidR="00156D2B" w:rsidRDefault="00156D2B" w:rsidP="00116077">
      <w:pPr>
        <w:spacing w:line="276" w:lineRule="auto"/>
      </w:pPr>
      <w:r>
        <w:t>Removable trays or conveyor belt system</w:t>
      </w:r>
    </w:p>
    <w:p w14:paraId="52A9B91E" w14:textId="77777777" w:rsidR="00156D2B" w:rsidRPr="00116077" w:rsidRDefault="00156D2B" w:rsidP="00156D2B">
      <w:pPr>
        <w:spacing w:line="276" w:lineRule="auto"/>
        <w:rPr>
          <w:b/>
          <w:bCs/>
        </w:rPr>
      </w:pPr>
      <w:r w:rsidRPr="00116077">
        <w:rPr>
          <w:b/>
          <w:bCs/>
        </w:rPr>
        <w:t>Requirements:</w:t>
      </w:r>
    </w:p>
    <w:p w14:paraId="542F8DE3" w14:textId="77777777" w:rsidR="00156D2B" w:rsidRDefault="00156D2B" w:rsidP="00156D2B">
      <w:pPr>
        <w:spacing w:line="276" w:lineRule="auto"/>
      </w:pPr>
    </w:p>
    <w:p w14:paraId="3F631D13" w14:textId="77777777" w:rsidR="00156D2B" w:rsidRDefault="00156D2B" w:rsidP="00156D2B">
      <w:pPr>
        <w:spacing w:line="276" w:lineRule="auto"/>
      </w:pPr>
      <w:r>
        <w:t>Easy removal and cleaning</w:t>
      </w:r>
    </w:p>
    <w:p w14:paraId="585F330C" w14:textId="77777777" w:rsidR="00156D2B" w:rsidRDefault="00156D2B" w:rsidP="00156D2B">
      <w:pPr>
        <w:spacing w:line="276" w:lineRule="auto"/>
      </w:pPr>
      <w:r>
        <w:t>Proper drainage to avoid moisture buildup</w:t>
      </w:r>
    </w:p>
    <w:p w14:paraId="3CFBF003" w14:textId="42233641" w:rsidR="00156D2B" w:rsidRDefault="00156D2B" w:rsidP="00116077">
      <w:pPr>
        <w:spacing w:line="276" w:lineRule="auto"/>
      </w:pPr>
      <w:r>
        <w:t>Odor control considerations</w:t>
      </w:r>
    </w:p>
    <w:p w14:paraId="28337AC2" w14:textId="77777777" w:rsidR="00156D2B" w:rsidRDefault="00156D2B" w:rsidP="00156D2B">
      <w:pPr>
        <w:spacing w:line="276" w:lineRule="auto"/>
      </w:pPr>
    </w:p>
    <w:p w14:paraId="59F92BE2" w14:textId="77777777" w:rsidR="00156D2B" w:rsidRPr="00300391" w:rsidRDefault="00156D2B" w:rsidP="00156D2B">
      <w:pPr>
        <w:spacing w:line="276" w:lineRule="auto"/>
        <w:rPr>
          <w:b/>
          <w:bCs/>
        </w:rPr>
      </w:pPr>
      <w:r w:rsidRPr="00300391">
        <w:rPr>
          <w:b/>
          <w:bCs/>
        </w:rPr>
        <w:t>7. Ventilation System</w:t>
      </w:r>
    </w:p>
    <w:p w14:paraId="47155AE9" w14:textId="77777777" w:rsidR="00156D2B" w:rsidRDefault="00156D2B" w:rsidP="00156D2B">
      <w:pPr>
        <w:spacing w:line="276" w:lineRule="auto"/>
      </w:pPr>
    </w:p>
    <w:p w14:paraId="194D865F" w14:textId="77777777" w:rsidR="00156D2B" w:rsidRDefault="00156D2B" w:rsidP="00156D2B">
      <w:pPr>
        <w:spacing w:line="276" w:lineRule="auto"/>
      </w:pPr>
      <w:r>
        <w:t>The design must provide adequate ventilation</w:t>
      </w:r>
    </w:p>
    <w:p w14:paraId="4E28A94D" w14:textId="77777777" w:rsidR="00156D2B" w:rsidRDefault="00156D2B" w:rsidP="00156D2B">
      <w:pPr>
        <w:spacing w:line="276" w:lineRule="auto"/>
      </w:pPr>
      <w:r>
        <w:t>Requirements:</w:t>
      </w:r>
    </w:p>
    <w:p w14:paraId="08F3D10F" w14:textId="77777777" w:rsidR="00156D2B" w:rsidRDefault="00156D2B" w:rsidP="00156D2B">
      <w:pPr>
        <w:spacing w:line="276" w:lineRule="auto"/>
      </w:pPr>
    </w:p>
    <w:p w14:paraId="0CA7D703" w14:textId="77777777" w:rsidR="00156D2B" w:rsidRDefault="00156D2B" w:rsidP="00156D2B">
      <w:pPr>
        <w:spacing w:line="276" w:lineRule="auto"/>
      </w:pPr>
      <w:r>
        <w:t>Natural or assisted airflow system</w:t>
      </w:r>
    </w:p>
    <w:p w14:paraId="1DF04829" w14:textId="77777777" w:rsidR="00156D2B" w:rsidRDefault="00156D2B" w:rsidP="00156D2B">
      <w:pPr>
        <w:spacing w:line="276" w:lineRule="auto"/>
      </w:pPr>
      <w:r>
        <w:t>Prevent heat buildup and ammonia accumulation</w:t>
      </w:r>
    </w:p>
    <w:p w14:paraId="260D1DF8" w14:textId="77777777" w:rsidR="00156D2B" w:rsidRDefault="00156D2B" w:rsidP="00156D2B">
      <w:pPr>
        <w:spacing w:line="276" w:lineRule="auto"/>
      </w:pPr>
      <w:r>
        <w:t>Suitable for hot climatic conditions</w:t>
      </w:r>
    </w:p>
    <w:p w14:paraId="49A42402" w14:textId="60823D1E" w:rsidR="00156D2B" w:rsidRDefault="00156D2B" w:rsidP="00116077">
      <w:pPr>
        <w:spacing w:line="276" w:lineRule="auto"/>
        <w:jc w:val="both"/>
      </w:pPr>
    </w:p>
    <w:p w14:paraId="39064D00" w14:textId="77777777" w:rsidR="00156D2B" w:rsidRPr="00300391" w:rsidRDefault="00156D2B" w:rsidP="00156D2B">
      <w:pPr>
        <w:spacing w:line="276" w:lineRule="auto"/>
        <w:rPr>
          <w:b/>
          <w:bCs/>
        </w:rPr>
      </w:pPr>
      <w:r w:rsidRPr="00300391">
        <w:rPr>
          <w:b/>
          <w:bCs/>
        </w:rPr>
        <w:t>8. Lighting System</w:t>
      </w:r>
    </w:p>
    <w:p w14:paraId="41C4BE89" w14:textId="77777777" w:rsidR="00156D2B" w:rsidRDefault="00156D2B" w:rsidP="00156D2B">
      <w:pPr>
        <w:spacing w:line="276" w:lineRule="auto"/>
      </w:pPr>
    </w:p>
    <w:p w14:paraId="33CE56D3" w14:textId="77777777" w:rsidR="00156D2B" w:rsidRDefault="00156D2B" w:rsidP="00156D2B">
      <w:pPr>
        <w:spacing w:line="276" w:lineRule="auto"/>
      </w:pPr>
      <w:r>
        <w:t>Each battery shall include:</w:t>
      </w:r>
    </w:p>
    <w:p w14:paraId="0DE5BA51" w14:textId="77777777" w:rsidR="00156D2B" w:rsidRDefault="00156D2B" w:rsidP="00156D2B">
      <w:pPr>
        <w:spacing w:line="276" w:lineRule="auto"/>
      </w:pPr>
    </w:p>
    <w:p w14:paraId="41296ADA" w14:textId="77777777" w:rsidR="00156D2B" w:rsidRDefault="00156D2B" w:rsidP="00156D2B">
      <w:pPr>
        <w:spacing w:line="276" w:lineRule="auto"/>
      </w:pPr>
      <w:r>
        <w:t>Proper artificial lighting system</w:t>
      </w:r>
    </w:p>
    <w:p w14:paraId="0C4A3668" w14:textId="24F5F4C8" w:rsidR="00156D2B" w:rsidRDefault="00156D2B" w:rsidP="00116077">
      <w:pPr>
        <w:spacing w:line="276" w:lineRule="auto"/>
        <w:jc w:val="both"/>
      </w:pPr>
    </w:p>
    <w:p w14:paraId="1615E576" w14:textId="77777777" w:rsidR="00156D2B" w:rsidRDefault="00156D2B" w:rsidP="00156D2B">
      <w:pPr>
        <w:spacing w:line="276" w:lineRule="auto"/>
      </w:pPr>
      <w:r>
        <w:t>Lighting requirements:</w:t>
      </w:r>
    </w:p>
    <w:p w14:paraId="6110A3C0" w14:textId="77777777" w:rsidR="00156D2B" w:rsidRDefault="00156D2B" w:rsidP="00156D2B">
      <w:pPr>
        <w:spacing w:line="276" w:lineRule="auto"/>
      </w:pPr>
    </w:p>
    <w:p w14:paraId="5666EC51" w14:textId="77777777" w:rsidR="00156D2B" w:rsidRDefault="00156D2B" w:rsidP="00156D2B">
      <w:pPr>
        <w:spacing w:line="276" w:lineRule="auto"/>
      </w:pPr>
      <w:r>
        <w:t>Uniform distribution of light</w:t>
      </w:r>
    </w:p>
    <w:p w14:paraId="4584CB06" w14:textId="77777777" w:rsidR="00156D2B" w:rsidRDefault="00156D2B" w:rsidP="00156D2B">
      <w:pPr>
        <w:spacing w:line="276" w:lineRule="auto"/>
      </w:pPr>
      <w:r>
        <w:t>Energy-efficient (LED recommended)</w:t>
      </w:r>
    </w:p>
    <w:p w14:paraId="15A14DAB" w14:textId="516FAA1E" w:rsidR="00156D2B" w:rsidRDefault="00156D2B" w:rsidP="00116077">
      <w:pPr>
        <w:spacing w:line="276" w:lineRule="auto"/>
      </w:pPr>
      <w:r>
        <w:t>Supports chick growth and feeding behavior</w:t>
      </w:r>
    </w:p>
    <w:p w14:paraId="682D59C8" w14:textId="77777777" w:rsidR="00156D2B" w:rsidRDefault="00156D2B" w:rsidP="00156D2B">
      <w:pPr>
        <w:spacing w:line="276" w:lineRule="auto"/>
      </w:pPr>
    </w:p>
    <w:p w14:paraId="2EDA447E" w14:textId="77777777" w:rsidR="00156D2B" w:rsidRPr="00300391" w:rsidRDefault="00156D2B" w:rsidP="00156D2B">
      <w:pPr>
        <w:spacing w:line="276" w:lineRule="auto"/>
        <w:rPr>
          <w:b/>
          <w:bCs/>
        </w:rPr>
      </w:pPr>
      <w:r w:rsidRPr="00300391">
        <w:rPr>
          <w:b/>
          <w:bCs/>
        </w:rPr>
        <w:t>9. Climate Adaptation</w:t>
      </w:r>
    </w:p>
    <w:p w14:paraId="55796646" w14:textId="41F45946" w:rsidR="00156D2B" w:rsidRDefault="00156D2B" w:rsidP="00116077">
      <w:pPr>
        <w:spacing w:line="276" w:lineRule="auto"/>
      </w:pPr>
      <w:r>
        <w:t>The system must be suitable for:</w:t>
      </w:r>
    </w:p>
    <w:p w14:paraId="2D55778D" w14:textId="77777777" w:rsidR="00156D2B" w:rsidRDefault="00156D2B" w:rsidP="00156D2B">
      <w:pPr>
        <w:spacing w:line="276" w:lineRule="auto"/>
      </w:pPr>
      <w:r>
        <w:t>High temperatures (Northern State)</w:t>
      </w:r>
    </w:p>
    <w:p w14:paraId="42D83A2F" w14:textId="77777777" w:rsidR="00156D2B" w:rsidRDefault="00156D2B" w:rsidP="00156D2B">
      <w:pPr>
        <w:spacing w:line="276" w:lineRule="auto"/>
      </w:pPr>
      <w:r>
        <w:t>Humid conditions (Al Qadarif)</w:t>
      </w:r>
    </w:p>
    <w:p w14:paraId="7C3CEE5E" w14:textId="77777777" w:rsidR="00156D2B" w:rsidRDefault="00156D2B" w:rsidP="00156D2B">
      <w:pPr>
        <w:spacing w:line="276" w:lineRule="auto"/>
      </w:pPr>
    </w:p>
    <w:p w14:paraId="48918F6C" w14:textId="77777777" w:rsidR="00156D2B" w:rsidRDefault="00156D2B" w:rsidP="00156D2B">
      <w:pPr>
        <w:spacing w:line="276" w:lineRule="auto"/>
      </w:pPr>
      <w:r>
        <w:t>Design considerations:</w:t>
      </w:r>
    </w:p>
    <w:p w14:paraId="13380511" w14:textId="77777777" w:rsidR="00156D2B" w:rsidRDefault="00156D2B" w:rsidP="00156D2B">
      <w:pPr>
        <w:spacing w:line="276" w:lineRule="auto"/>
      </w:pPr>
    </w:p>
    <w:p w14:paraId="6727270E" w14:textId="77777777" w:rsidR="00156D2B" w:rsidRDefault="00156D2B" w:rsidP="00156D2B">
      <w:pPr>
        <w:spacing w:line="276" w:lineRule="auto"/>
      </w:pPr>
      <w:r>
        <w:t>Heat-resistant materials</w:t>
      </w:r>
    </w:p>
    <w:p w14:paraId="641221AB" w14:textId="77777777" w:rsidR="00156D2B" w:rsidRDefault="00156D2B" w:rsidP="00156D2B">
      <w:pPr>
        <w:spacing w:line="276" w:lineRule="auto"/>
      </w:pPr>
      <w:r>
        <w:t>Adequate airflow</w:t>
      </w:r>
    </w:p>
    <w:p w14:paraId="26A2984E" w14:textId="77777777" w:rsidR="00156D2B" w:rsidRDefault="00156D2B" w:rsidP="00156D2B">
      <w:pPr>
        <w:spacing w:line="276" w:lineRule="auto"/>
      </w:pPr>
      <w:r>
        <w:t>Protection from dust and environmental stress</w:t>
      </w:r>
    </w:p>
    <w:p w14:paraId="46B9B37D" w14:textId="77777777" w:rsidR="00156D2B" w:rsidRDefault="00156D2B" w:rsidP="00156D2B">
      <w:pPr>
        <w:spacing w:line="276" w:lineRule="auto"/>
      </w:pPr>
    </w:p>
    <w:p w14:paraId="5D27A35E" w14:textId="77777777" w:rsidR="00156D2B" w:rsidRDefault="00156D2B" w:rsidP="00156D2B">
      <w:pPr>
        <w:spacing w:line="276" w:lineRule="auto"/>
      </w:pPr>
    </w:p>
    <w:p w14:paraId="54B328A3" w14:textId="77777777" w:rsidR="00156D2B" w:rsidRPr="00300391" w:rsidRDefault="00156D2B" w:rsidP="00156D2B">
      <w:pPr>
        <w:spacing w:line="276" w:lineRule="auto"/>
        <w:rPr>
          <w:b/>
          <w:bCs/>
        </w:rPr>
      </w:pPr>
      <w:r w:rsidRPr="00300391">
        <w:rPr>
          <w:b/>
          <w:bCs/>
        </w:rPr>
        <w:t>10. Mobility and Maintenance</w:t>
      </w:r>
    </w:p>
    <w:p w14:paraId="782AC6BC" w14:textId="77777777" w:rsidR="00156D2B" w:rsidRDefault="00156D2B" w:rsidP="00156D2B">
      <w:pPr>
        <w:spacing w:line="276" w:lineRule="auto"/>
      </w:pPr>
    </w:p>
    <w:p w14:paraId="1C170C1E" w14:textId="77777777" w:rsidR="00156D2B" w:rsidRDefault="00156D2B" w:rsidP="00156D2B">
      <w:pPr>
        <w:spacing w:line="276" w:lineRule="auto"/>
      </w:pPr>
      <w:r>
        <w:t>The cage system shall:</w:t>
      </w:r>
    </w:p>
    <w:p w14:paraId="3B388B14" w14:textId="77777777" w:rsidR="00156D2B" w:rsidRDefault="00156D2B" w:rsidP="00156D2B">
      <w:pPr>
        <w:spacing w:line="276" w:lineRule="auto"/>
      </w:pPr>
    </w:p>
    <w:p w14:paraId="033C503E" w14:textId="77777777" w:rsidR="00156D2B" w:rsidRDefault="00156D2B" w:rsidP="00156D2B">
      <w:pPr>
        <w:spacing w:line="276" w:lineRule="auto"/>
      </w:pPr>
      <w:r>
        <w:t>Be easy to assemble and dismantle</w:t>
      </w:r>
    </w:p>
    <w:p w14:paraId="13243DD8" w14:textId="45A0A237" w:rsidR="00156D2B" w:rsidRDefault="00156D2B" w:rsidP="006A3202">
      <w:pPr>
        <w:spacing w:line="276" w:lineRule="auto"/>
      </w:pPr>
      <w:r>
        <w:t>Allow easy internal movement and access</w:t>
      </w:r>
    </w:p>
    <w:p w14:paraId="76CCA4FF" w14:textId="691D5CE7" w:rsidR="00156D2B" w:rsidRDefault="00156D2B" w:rsidP="006A3202">
      <w:pPr>
        <w:spacing w:line="276" w:lineRule="auto"/>
      </w:pPr>
      <w:r>
        <w:t>Maintenance requirements:</w:t>
      </w:r>
    </w:p>
    <w:p w14:paraId="23E2C4D9" w14:textId="77777777" w:rsidR="00156D2B" w:rsidRDefault="00156D2B" w:rsidP="00156D2B">
      <w:pPr>
        <w:spacing w:line="276" w:lineRule="auto"/>
      </w:pPr>
      <w:r>
        <w:t>Easy cleaning and disinfection</w:t>
      </w:r>
    </w:p>
    <w:p w14:paraId="4DA67633" w14:textId="77777777" w:rsidR="00156D2B" w:rsidRDefault="00156D2B" w:rsidP="00156D2B">
      <w:pPr>
        <w:spacing w:line="276" w:lineRule="auto"/>
      </w:pPr>
      <w:r>
        <w:t>Minimal labor requirement</w:t>
      </w:r>
    </w:p>
    <w:p w14:paraId="0611534E" w14:textId="77777777" w:rsidR="00156D2B" w:rsidRDefault="00156D2B" w:rsidP="00156D2B">
      <w:pPr>
        <w:spacing w:line="276" w:lineRule="auto"/>
      </w:pPr>
      <w:r>
        <w:t>Replaceable spare parts availability</w:t>
      </w:r>
    </w:p>
    <w:p w14:paraId="7F1590E6" w14:textId="27A90A18" w:rsidR="00156D2B" w:rsidRDefault="00156D2B" w:rsidP="00116077">
      <w:pPr>
        <w:spacing w:line="276" w:lineRule="auto"/>
        <w:jc w:val="both"/>
      </w:pPr>
    </w:p>
    <w:p w14:paraId="7964BDCA" w14:textId="77777777" w:rsidR="00156D2B" w:rsidRDefault="00156D2B" w:rsidP="00156D2B">
      <w:pPr>
        <w:spacing w:line="276" w:lineRule="auto"/>
      </w:pPr>
    </w:p>
    <w:p w14:paraId="28D1E080" w14:textId="77777777" w:rsidR="00156D2B" w:rsidRPr="00300391" w:rsidRDefault="00156D2B" w:rsidP="00156D2B">
      <w:pPr>
        <w:spacing w:line="276" w:lineRule="auto"/>
        <w:rPr>
          <w:b/>
          <w:bCs/>
        </w:rPr>
      </w:pPr>
      <w:r w:rsidRPr="00300391">
        <w:rPr>
          <w:b/>
          <w:bCs/>
        </w:rPr>
        <w:t>11. Safety and Hygiene</w:t>
      </w:r>
    </w:p>
    <w:p w14:paraId="169E5A8E" w14:textId="77777777" w:rsidR="00156D2B" w:rsidRDefault="00156D2B" w:rsidP="00156D2B">
      <w:pPr>
        <w:spacing w:line="276" w:lineRule="auto"/>
      </w:pPr>
    </w:p>
    <w:p w14:paraId="5404BB13" w14:textId="77777777" w:rsidR="00156D2B" w:rsidRDefault="00156D2B" w:rsidP="00156D2B">
      <w:pPr>
        <w:spacing w:line="276" w:lineRule="auto"/>
      </w:pPr>
      <w:r>
        <w:t>The system shall ensure:</w:t>
      </w:r>
    </w:p>
    <w:p w14:paraId="5489984D" w14:textId="77777777" w:rsidR="00156D2B" w:rsidRDefault="00156D2B" w:rsidP="00156D2B">
      <w:pPr>
        <w:spacing w:line="276" w:lineRule="auto"/>
      </w:pPr>
    </w:p>
    <w:p w14:paraId="3DA497FE" w14:textId="77777777" w:rsidR="00156D2B" w:rsidRDefault="00156D2B" w:rsidP="00156D2B">
      <w:pPr>
        <w:spacing w:line="276" w:lineRule="auto"/>
      </w:pPr>
      <w:r>
        <w:t>Biosecurity compliance</w:t>
      </w:r>
    </w:p>
    <w:p w14:paraId="6E67B2D4" w14:textId="77777777" w:rsidR="00156D2B" w:rsidRDefault="00156D2B" w:rsidP="00156D2B">
      <w:pPr>
        <w:spacing w:line="276" w:lineRule="auto"/>
      </w:pPr>
      <w:r>
        <w:t>Ease of disinfection between production cycles</w:t>
      </w:r>
    </w:p>
    <w:p w14:paraId="1B445AC4" w14:textId="77777777" w:rsidR="00156D2B" w:rsidRDefault="00156D2B" w:rsidP="00156D2B">
      <w:pPr>
        <w:spacing w:line="276" w:lineRule="auto"/>
      </w:pPr>
      <w:r>
        <w:t>Prevention of disease spread</w:t>
      </w:r>
    </w:p>
    <w:p w14:paraId="285ACC79" w14:textId="77777777" w:rsidR="00156D2B" w:rsidRDefault="00156D2B" w:rsidP="00156D2B">
      <w:pPr>
        <w:spacing w:line="276" w:lineRule="auto"/>
      </w:pPr>
    </w:p>
    <w:p w14:paraId="24059817" w14:textId="2E4E3AB2" w:rsidR="00156D2B" w:rsidRPr="00300391" w:rsidRDefault="00156D2B" w:rsidP="00116077">
      <w:pPr>
        <w:spacing w:line="276" w:lineRule="auto"/>
        <w:jc w:val="both"/>
        <w:rPr>
          <w:b/>
          <w:bCs/>
        </w:rPr>
      </w:pPr>
    </w:p>
    <w:p w14:paraId="05A86122" w14:textId="77777777" w:rsidR="00156D2B" w:rsidRPr="00300391" w:rsidRDefault="00156D2B" w:rsidP="00156D2B">
      <w:pPr>
        <w:spacing w:line="276" w:lineRule="auto"/>
        <w:rPr>
          <w:b/>
          <w:bCs/>
        </w:rPr>
      </w:pPr>
      <w:r w:rsidRPr="00300391">
        <w:rPr>
          <w:b/>
          <w:bCs/>
        </w:rPr>
        <w:t>12. Supplier Requirements</w:t>
      </w:r>
    </w:p>
    <w:p w14:paraId="27A3005D" w14:textId="77777777" w:rsidR="00156D2B" w:rsidRDefault="00156D2B" w:rsidP="00156D2B">
      <w:pPr>
        <w:spacing w:line="276" w:lineRule="auto"/>
      </w:pPr>
      <w:r>
        <w:t>The supplier must:</w:t>
      </w:r>
    </w:p>
    <w:p w14:paraId="3351AD4D" w14:textId="77777777" w:rsidR="00156D2B" w:rsidRDefault="00156D2B" w:rsidP="00156D2B">
      <w:pPr>
        <w:spacing w:line="276" w:lineRule="auto"/>
      </w:pPr>
    </w:p>
    <w:p w14:paraId="5F7241AE" w14:textId="77777777" w:rsidR="00156D2B" w:rsidRDefault="00156D2B" w:rsidP="00156D2B">
      <w:pPr>
        <w:spacing w:line="276" w:lineRule="auto"/>
      </w:pPr>
      <w:r>
        <w:t>Provide photos, catalogues, or samples of previous similar projects</w:t>
      </w:r>
    </w:p>
    <w:p w14:paraId="3D4EA0D4" w14:textId="77777777" w:rsidR="00156D2B" w:rsidRDefault="00156D2B" w:rsidP="00156D2B">
      <w:pPr>
        <w:spacing w:line="276" w:lineRule="auto"/>
      </w:pPr>
      <w:r>
        <w:t>Demonstrate:</w:t>
      </w:r>
    </w:p>
    <w:p w14:paraId="0C7CBF15" w14:textId="77777777" w:rsidR="00156D2B" w:rsidRDefault="00156D2B" w:rsidP="00156D2B">
      <w:pPr>
        <w:spacing w:line="276" w:lineRule="auto"/>
      </w:pPr>
    </w:p>
    <w:p w14:paraId="28BB48D8" w14:textId="77777777" w:rsidR="00156D2B" w:rsidRDefault="00156D2B" w:rsidP="00156D2B">
      <w:pPr>
        <w:spacing w:line="276" w:lineRule="auto"/>
      </w:pPr>
      <w:r>
        <w:t>Proven experience in poultry cage systems</w:t>
      </w:r>
    </w:p>
    <w:p w14:paraId="33E6537F" w14:textId="77777777" w:rsidR="00156D2B" w:rsidRDefault="00156D2B" w:rsidP="00156D2B">
      <w:pPr>
        <w:spacing w:line="276" w:lineRule="auto"/>
      </w:pPr>
      <w:r>
        <w:t>Quality assurance certification (if available)</w:t>
      </w:r>
    </w:p>
    <w:p w14:paraId="261DFE7D" w14:textId="77777777" w:rsidR="00156D2B" w:rsidRDefault="00156D2B" w:rsidP="00156D2B">
      <w:pPr>
        <w:spacing w:line="276" w:lineRule="auto"/>
      </w:pPr>
    </w:p>
    <w:p w14:paraId="67B8C298" w14:textId="4A9959CA" w:rsidR="00156D2B" w:rsidRDefault="00156D2B" w:rsidP="00156D2B">
      <w:pPr>
        <w:spacing w:line="276" w:lineRule="auto"/>
      </w:pPr>
    </w:p>
    <w:p w14:paraId="781680E2" w14:textId="77777777" w:rsidR="006A3202" w:rsidRDefault="006A3202" w:rsidP="00156D2B">
      <w:pPr>
        <w:spacing w:line="276" w:lineRule="auto"/>
      </w:pPr>
    </w:p>
    <w:p w14:paraId="360E4279" w14:textId="77777777" w:rsidR="00156D2B" w:rsidRDefault="00156D2B" w:rsidP="00156D2B">
      <w:pPr>
        <w:spacing w:line="276" w:lineRule="auto"/>
      </w:pPr>
      <w:r>
        <w:t>Provide:</w:t>
      </w:r>
    </w:p>
    <w:p w14:paraId="5C18DC18" w14:textId="77777777" w:rsidR="00156D2B" w:rsidRDefault="00156D2B" w:rsidP="00156D2B">
      <w:pPr>
        <w:spacing w:line="276" w:lineRule="auto"/>
      </w:pPr>
    </w:p>
    <w:p w14:paraId="40C07124" w14:textId="77777777" w:rsidR="00156D2B" w:rsidRDefault="00156D2B" w:rsidP="00156D2B">
      <w:pPr>
        <w:spacing w:line="276" w:lineRule="auto"/>
      </w:pPr>
      <w:r>
        <w:t>Installation support</w:t>
      </w:r>
    </w:p>
    <w:p w14:paraId="31C1458D" w14:textId="77777777" w:rsidR="00156D2B" w:rsidRDefault="00156D2B" w:rsidP="00156D2B">
      <w:pPr>
        <w:spacing w:line="276" w:lineRule="auto"/>
      </w:pPr>
      <w:r>
        <w:t>User manual and training (if applicable)</w:t>
      </w:r>
    </w:p>
    <w:p w14:paraId="5E95F309" w14:textId="77777777" w:rsidR="00156D2B" w:rsidRDefault="00156D2B" w:rsidP="00156D2B">
      <w:pPr>
        <w:spacing w:line="276" w:lineRule="auto"/>
      </w:pPr>
    </w:p>
    <w:p w14:paraId="39997EAE" w14:textId="77777777" w:rsidR="00156D2B" w:rsidRPr="00300391" w:rsidRDefault="00156D2B" w:rsidP="00156D2B">
      <w:pPr>
        <w:spacing w:line="276" w:lineRule="auto"/>
        <w:rPr>
          <w:b/>
          <w:bCs/>
        </w:rPr>
      </w:pPr>
      <w:r w:rsidRPr="00300391">
        <w:rPr>
          <w:b/>
          <w:bCs/>
        </w:rPr>
        <w:t>13. Warranty and After-Sales Service</w:t>
      </w:r>
    </w:p>
    <w:p w14:paraId="509DADF4" w14:textId="77777777" w:rsidR="00156D2B" w:rsidRDefault="00156D2B" w:rsidP="00156D2B">
      <w:pPr>
        <w:spacing w:line="276" w:lineRule="auto"/>
      </w:pPr>
    </w:p>
    <w:p w14:paraId="4C275430" w14:textId="77777777" w:rsidR="00156D2B" w:rsidRDefault="00156D2B" w:rsidP="00156D2B">
      <w:pPr>
        <w:spacing w:line="276" w:lineRule="auto"/>
      </w:pPr>
      <w:r>
        <w:t>Minimum 1-year warranty for structural components</w:t>
      </w:r>
    </w:p>
    <w:p w14:paraId="41848238" w14:textId="4FE41456" w:rsidR="00156D2B" w:rsidRDefault="00156D2B" w:rsidP="00116077">
      <w:pPr>
        <w:spacing w:line="276" w:lineRule="auto"/>
      </w:pPr>
      <w:r>
        <w:t>Availability of technical support and spare parts</w:t>
      </w:r>
    </w:p>
    <w:p w14:paraId="3ABD5B98" w14:textId="708C002A" w:rsidR="00156D2B" w:rsidRDefault="00156D2B" w:rsidP="00156D2B">
      <w:pPr>
        <w:spacing w:line="276" w:lineRule="auto"/>
      </w:pPr>
      <w:r>
        <w:t>You may also include:</w:t>
      </w:r>
    </w:p>
    <w:p w14:paraId="0D6F9D8E" w14:textId="77777777" w:rsidR="00156D2B" w:rsidRDefault="00156D2B" w:rsidP="00156D2B">
      <w:pPr>
        <w:spacing w:line="276" w:lineRule="auto"/>
      </w:pPr>
      <w:r>
        <w:t>Automatic feeding option (future upgrade)</w:t>
      </w:r>
    </w:p>
    <w:p w14:paraId="0DFC0111" w14:textId="77777777" w:rsidR="00156D2B" w:rsidRDefault="00156D2B" w:rsidP="00156D2B">
      <w:pPr>
        <w:spacing w:line="276" w:lineRule="auto"/>
      </w:pPr>
      <w:r>
        <w:t>Environmental control system (fans, cooling pads)</w:t>
      </w:r>
    </w:p>
    <w:p w14:paraId="17C1B0A9" w14:textId="77777777" w:rsidR="00156D2B" w:rsidRDefault="00156D2B" w:rsidP="00156D2B">
      <w:pPr>
        <w:spacing w:line="276" w:lineRule="auto"/>
      </w:pPr>
      <w:r>
        <w:t>Monitoring sensors (temperature, humidity)</w:t>
      </w:r>
    </w:p>
    <w:p w14:paraId="719468FF" w14:textId="0C216E28" w:rsidR="00156D2B" w:rsidRPr="006A3202" w:rsidRDefault="00156D2B" w:rsidP="006A3202">
      <w:pPr>
        <w:spacing w:line="276" w:lineRule="auto"/>
        <w:jc w:val="both"/>
        <w:rPr>
          <w:lang w:val="en-US"/>
        </w:rPr>
      </w:pPr>
    </w:p>
    <w:p w14:paraId="658D038F" w14:textId="77777777" w:rsidR="00156D2B" w:rsidRPr="004E1B32" w:rsidRDefault="00156D2B" w:rsidP="00156D2B">
      <w:pPr>
        <w:spacing w:before="100" w:beforeAutospacing="1" w:after="100" w:afterAutospacing="1" w:line="276" w:lineRule="auto"/>
        <w:jc w:val="left"/>
        <w:outlineLvl w:val="0"/>
        <w:rPr>
          <w:rFonts w:ascii="Segoe UI" w:eastAsia="Times New Roman" w:hAnsi="Segoe UI" w:cs="Segoe UI"/>
          <w:b/>
          <w:bCs/>
          <w:kern w:val="36"/>
          <w:sz w:val="48"/>
          <w:szCs w:val="48"/>
        </w:rPr>
      </w:pPr>
      <w:r w:rsidRPr="004E1B32">
        <w:rPr>
          <w:rFonts w:ascii="Segoe UI" w:eastAsia="Times New Roman" w:hAnsi="Segoe UI" w:cs="Segoe UI"/>
          <w:b/>
          <w:bCs/>
          <w:kern w:val="36"/>
          <w:sz w:val="48"/>
          <w:szCs w:val="48"/>
          <w:rtl/>
        </w:rPr>
        <w:t>المواصفات الفنية لنظام أقفاص (بطاريات) تربية دجاج اللاحم</w:t>
      </w:r>
    </w:p>
    <w:p w14:paraId="6DCE67C7"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1. </w:t>
      </w:r>
      <w:r w:rsidRPr="004E1B32">
        <w:rPr>
          <w:rFonts w:ascii="Segoe UI" w:eastAsia="Times New Roman" w:hAnsi="Segoe UI" w:cs="Segoe UI"/>
          <w:b/>
          <w:bCs/>
          <w:sz w:val="36"/>
          <w:szCs w:val="36"/>
          <w:rtl/>
        </w:rPr>
        <w:t>مقدمة المشروع</w:t>
      </w:r>
    </w:p>
    <w:p w14:paraId="22702D8A" w14:textId="77777777" w:rsidR="00156D2B" w:rsidRPr="004E1B32" w:rsidRDefault="00156D2B" w:rsidP="00156D2B">
      <w:p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 xml:space="preserve">يقوم المورد بتوريد وتركيب نظام متكامل لأقفاص (بطاريات) تربية دجاج اللاحم، مناسب لتربية الكتاكيت من عمر يوم وحتى التسويق، مع مراعاة الظروف البيئية والمناخية في </w:t>
      </w:r>
      <w:r w:rsidRPr="004E1B32">
        <w:rPr>
          <w:rFonts w:ascii="Segoe UI" w:eastAsia="Times New Roman" w:hAnsi="Segoe UI" w:cs="Segoe UI"/>
          <w:b/>
          <w:bCs/>
          <w:sz w:val="21"/>
          <w:szCs w:val="21"/>
          <w:rtl/>
        </w:rPr>
        <w:t>الولاية الشمالية وولاية القضارف – السودان</w:t>
      </w:r>
      <w:r w:rsidRPr="004E1B32">
        <w:rPr>
          <w:rFonts w:ascii="Segoe UI" w:eastAsia="Times New Roman" w:hAnsi="Segoe UI" w:cs="Segoe UI"/>
          <w:sz w:val="21"/>
          <w:szCs w:val="21"/>
        </w:rPr>
        <w:t>.</w:t>
      </w:r>
    </w:p>
    <w:p w14:paraId="448FBE81" w14:textId="77777777" w:rsidR="00156D2B" w:rsidRPr="004E1B32" w:rsidRDefault="00E96D47" w:rsidP="00156D2B">
      <w:pPr>
        <w:spacing w:after="0" w:line="276" w:lineRule="auto"/>
        <w:jc w:val="left"/>
        <w:rPr>
          <w:rFonts w:ascii="Segoe UI" w:eastAsia="Times New Roman" w:hAnsi="Segoe UI" w:cs="Segoe UI"/>
          <w:sz w:val="21"/>
          <w:szCs w:val="21"/>
        </w:rPr>
      </w:pPr>
      <w:r>
        <w:rPr>
          <w:rFonts w:ascii="Segoe UI" w:eastAsia="Times New Roman" w:hAnsi="Segoe UI" w:cs="Segoe UI"/>
          <w:sz w:val="21"/>
          <w:szCs w:val="21"/>
        </w:rPr>
        <w:pict w14:anchorId="4E2C4A4A">
          <v:rect id="_x0000_i1049" style="width:0;height:1.5pt" o:hralign="right" o:hrstd="t" o:hr="t" fillcolor="#a0a0a0" stroked="f"/>
        </w:pict>
      </w:r>
    </w:p>
    <w:p w14:paraId="598C3D9E" w14:textId="77777777" w:rsidR="00156D2B" w:rsidRPr="00B158F6" w:rsidRDefault="00156D2B" w:rsidP="00156D2B">
      <w:pPr>
        <w:spacing w:before="100" w:beforeAutospacing="1" w:after="100" w:afterAutospacing="1" w:line="300" w:lineRule="atLeast"/>
        <w:jc w:val="left"/>
        <w:outlineLvl w:val="0"/>
        <w:rPr>
          <w:rFonts w:ascii="Segoe UI" w:eastAsia="Times New Roman" w:hAnsi="Segoe UI" w:cs="Segoe UI"/>
          <w:b/>
          <w:bCs/>
          <w:kern w:val="36"/>
          <w:sz w:val="48"/>
          <w:szCs w:val="48"/>
        </w:rPr>
      </w:pPr>
      <w:r w:rsidRPr="00B158F6">
        <w:rPr>
          <w:rFonts w:ascii="Segoe UI" w:eastAsia="Times New Roman" w:hAnsi="Segoe UI" w:cs="Segoe UI"/>
          <w:b/>
          <w:bCs/>
          <w:kern w:val="36"/>
          <w:sz w:val="48"/>
          <w:szCs w:val="48"/>
          <w:rtl/>
        </w:rPr>
        <w:t>الشروط العامة للعطاء</w:t>
      </w:r>
    </w:p>
    <w:p w14:paraId="7424BFAB" w14:textId="77777777" w:rsidR="00156D2B" w:rsidRPr="00B158F6" w:rsidRDefault="00156D2B" w:rsidP="00AF6AA1">
      <w:pPr>
        <w:numPr>
          <w:ilvl w:val="0"/>
          <w:numId w:val="17"/>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b/>
          <w:bCs/>
          <w:sz w:val="21"/>
          <w:szCs w:val="21"/>
          <w:rtl/>
        </w:rPr>
        <w:t>تقديم عينات وصور</w:t>
      </w:r>
      <w:r w:rsidRPr="00B158F6">
        <w:rPr>
          <w:rFonts w:ascii="Segoe UI" w:eastAsia="Times New Roman" w:hAnsi="Segoe UI" w:cs="Segoe UI"/>
          <w:sz w:val="21"/>
          <w:szCs w:val="21"/>
          <w:rtl/>
        </w:rPr>
        <w:t xml:space="preserve"> </w:t>
      </w:r>
    </w:p>
    <w:p w14:paraId="40DA0B31" w14:textId="77777777" w:rsidR="00156D2B" w:rsidRPr="00B158F6" w:rsidRDefault="00156D2B" w:rsidP="00AF6AA1">
      <w:pPr>
        <w:numPr>
          <w:ilvl w:val="1"/>
          <w:numId w:val="17"/>
        </w:numPr>
        <w:spacing w:before="100" w:beforeAutospacing="1" w:after="100" w:afterAutospacing="1" w:line="300" w:lineRule="atLeast"/>
        <w:jc w:val="both"/>
        <w:rPr>
          <w:rFonts w:ascii="Segoe UI" w:eastAsia="Times New Roman" w:hAnsi="Segoe UI" w:cs="Segoe UI"/>
          <w:sz w:val="21"/>
          <w:szCs w:val="21"/>
        </w:rPr>
      </w:pPr>
      <w:r w:rsidRPr="00B158F6">
        <w:rPr>
          <w:rFonts w:ascii="Segoe UI" w:eastAsia="Times New Roman" w:hAnsi="Segoe UI" w:cs="Segoe UI"/>
          <w:sz w:val="21"/>
          <w:szCs w:val="21"/>
          <w:rtl/>
        </w:rPr>
        <w:t xml:space="preserve">يلتزم المورد بتقديم </w:t>
      </w:r>
      <w:r w:rsidRPr="00B158F6">
        <w:rPr>
          <w:rFonts w:ascii="Segoe UI" w:eastAsia="Times New Roman" w:hAnsi="Segoe UI" w:cs="Segoe UI"/>
          <w:b/>
          <w:bCs/>
          <w:sz w:val="21"/>
          <w:szCs w:val="21"/>
          <w:rtl/>
        </w:rPr>
        <w:t>صور واضحة ومفصلة</w:t>
      </w:r>
      <w:r w:rsidRPr="00B158F6">
        <w:rPr>
          <w:rFonts w:ascii="Segoe UI" w:eastAsia="Times New Roman" w:hAnsi="Segoe UI" w:cs="Segoe UI"/>
          <w:sz w:val="21"/>
          <w:szCs w:val="21"/>
          <w:rtl/>
        </w:rPr>
        <w:t xml:space="preserve"> للمنتج المعروض (الأقفاص/البطاريات) ضمن مستندات العطاء</w:t>
      </w:r>
      <w:r w:rsidRPr="00B158F6">
        <w:rPr>
          <w:rFonts w:ascii="Segoe UI" w:eastAsia="Times New Roman" w:hAnsi="Segoe UI" w:cs="Segoe UI"/>
          <w:sz w:val="21"/>
          <w:szCs w:val="21"/>
        </w:rPr>
        <w:t>.</w:t>
      </w:r>
    </w:p>
    <w:p w14:paraId="07EC2B40" w14:textId="77777777" w:rsidR="00156D2B" w:rsidRPr="00B158F6" w:rsidRDefault="00156D2B" w:rsidP="00AF6AA1">
      <w:pPr>
        <w:numPr>
          <w:ilvl w:val="1"/>
          <w:numId w:val="17"/>
        </w:numPr>
        <w:spacing w:before="100" w:beforeAutospacing="1" w:after="100" w:afterAutospacing="1" w:line="300" w:lineRule="atLeast"/>
        <w:jc w:val="both"/>
        <w:rPr>
          <w:rFonts w:ascii="Segoe UI" w:eastAsia="Times New Roman" w:hAnsi="Segoe UI" w:cs="Segoe UI"/>
          <w:sz w:val="21"/>
          <w:szCs w:val="21"/>
        </w:rPr>
      </w:pPr>
      <w:r w:rsidRPr="00B158F6">
        <w:rPr>
          <w:rFonts w:ascii="Segoe UI" w:eastAsia="Times New Roman" w:hAnsi="Segoe UI" w:cs="Segoe UI"/>
          <w:sz w:val="21"/>
          <w:szCs w:val="21"/>
          <w:rtl/>
        </w:rPr>
        <w:t xml:space="preserve">يجب أن تعكس الصور </w:t>
      </w:r>
      <w:r w:rsidRPr="00B158F6">
        <w:rPr>
          <w:rFonts w:ascii="Segoe UI" w:eastAsia="Times New Roman" w:hAnsi="Segoe UI" w:cs="Segoe UI"/>
          <w:b/>
          <w:bCs/>
          <w:sz w:val="21"/>
          <w:szCs w:val="21"/>
          <w:rtl/>
        </w:rPr>
        <w:t>منتجات حقيقية سابقة أو حالية</w:t>
      </w:r>
      <w:r w:rsidRPr="00B158F6">
        <w:rPr>
          <w:rFonts w:ascii="Segoe UI" w:eastAsia="Times New Roman" w:hAnsi="Segoe UI" w:cs="Segoe UI"/>
          <w:sz w:val="21"/>
          <w:szCs w:val="21"/>
          <w:rtl/>
        </w:rPr>
        <w:t>، مع توضيح المواصفات الفنية</w:t>
      </w:r>
      <w:r w:rsidRPr="00B158F6">
        <w:rPr>
          <w:rFonts w:ascii="Segoe UI" w:eastAsia="Times New Roman" w:hAnsi="Segoe UI" w:cs="Segoe UI"/>
          <w:sz w:val="21"/>
          <w:szCs w:val="21"/>
        </w:rPr>
        <w:t>.</w:t>
      </w:r>
    </w:p>
    <w:p w14:paraId="0A43DE91" w14:textId="77777777" w:rsidR="00156D2B" w:rsidRPr="00B158F6" w:rsidRDefault="00156D2B" w:rsidP="00AF6AA1">
      <w:pPr>
        <w:numPr>
          <w:ilvl w:val="1"/>
          <w:numId w:val="17"/>
        </w:numPr>
        <w:spacing w:before="100" w:beforeAutospacing="1" w:after="100" w:afterAutospacing="1" w:line="300" w:lineRule="atLeast"/>
        <w:jc w:val="both"/>
        <w:rPr>
          <w:rFonts w:ascii="Segoe UI" w:eastAsia="Times New Roman" w:hAnsi="Segoe UI" w:cs="Segoe UI"/>
          <w:sz w:val="21"/>
          <w:szCs w:val="21"/>
        </w:rPr>
      </w:pPr>
      <w:r w:rsidRPr="00B158F6">
        <w:rPr>
          <w:rFonts w:ascii="Segoe UI" w:eastAsia="Times New Roman" w:hAnsi="Segoe UI" w:cs="Segoe UI"/>
          <w:sz w:val="21"/>
          <w:szCs w:val="21"/>
          <w:rtl/>
        </w:rPr>
        <w:t xml:space="preserve">للجهة الطالبة الحق في طلب </w:t>
      </w:r>
      <w:r w:rsidRPr="00B158F6">
        <w:rPr>
          <w:rFonts w:ascii="Segoe UI" w:eastAsia="Times New Roman" w:hAnsi="Segoe UI" w:cs="Segoe UI"/>
          <w:b/>
          <w:bCs/>
          <w:sz w:val="21"/>
          <w:szCs w:val="21"/>
          <w:rtl/>
        </w:rPr>
        <w:t>عينة فعلية أو زيارة موقع مشروع مماثل</w:t>
      </w:r>
      <w:r w:rsidRPr="00B158F6">
        <w:rPr>
          <w:rFonts w:ascii="Segoe UI" w:eastAsia="Times New Roman" w:hAnsi="Segoe UI" w:cs="Segoe UI"/>
          <w:sz w:val="21"/>
          <w:szCs w:val="21"/>
          <w:rtl/>
        </w:rPr>
        <w:t xml:space="preserve"> للتحقق من الجودة</w:t>
      </w:r>
      <w:r w:rsidRPr="00B158F6">
        <w:rPr>
          <w:rFonts w:ascii="Segoe UI" w:eastAsia="Times New Roman" w:hAnsi="Segoe UI" w:cs="Segoe UI"/>
          <w:sz w:val="21"/>
          <w:szCs w:val="21"/>
        </w:rPr>
        <w:t>.</w:t>
      </w:r>
    </w:p>
    <w:p w14:paraId="68BE0982" w14:textId="77777777" w:rsidR="00156D2B" w:rsidRPr="00B158F6" w:rsidRDefault="00E96D47" w:rsidP="00156D2B">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142ACBAE">
          <v:rect id="_x0000_i1050" style="width:0;height:1.5pt" o:hralign="center" o:hrstd="t" o:hr="t" fillcolor="#a0a0a0" stroked="f"/>
        </w:pict>
      </w:r>
    </w:p>
    <w:p w14:paraId="5D7FC034" w14:textId="77777777" w:rsidR="00156D2B" w:rsidRPr="00B158F6" w:rsidRDefault="00156D2B" w:rsidP="00AF6AA1">
      <w:pPr>
        <w:numPr>
          <w:ilvl w:val="0"/>
          <w:numId w:val="18"/>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b/>
          <w:bCs/>
          <w:sz w:val="21"/>
          <w:szCs w:val="21"/>
          <w:rtl/>
        </w:rPr>
        <w:t>مدة التوريد والتسليم</w:t>
      </w:r>
      <w:r w:rsidRPr="00B158F6">
        <w:rPr>
          <w:rFonts w:ascii="Segoe UI" w:eastAsia="Times New Roman" w:hAnsi="Segoe UI" w:cs="Segoe UI"/>
          <w:sz w:val="21"/>
          <w:szCs w:val="21"/>
          <w:rtl/>
        </w:rPr>
        <w:t xml:space="preserve"> </w:t>
      </w:r>
    </w:p>
    <w:p w14:paraId="08FD6E06" w14:textId="77777777" w:rsidR="00156D2B" w:rsidRPr="00B158F6" w:rsidRDefault="00156D2B" w:rsidP="00AF6AA1">
      <w:pPr>
        <w:numPr>
          <w:ilvl w:val="1"/>
          <w:numId w:val="18"/>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 xml:space="preserve">يجب على المورد تحديد </w:t>
      </w:r>
      <w:r w:rsidRPr="00B158F6">
        <w:rPr>
          <w:rFonts w:ascii="Segoe UI" w:eastAsia="Times New Roman" w:hAnsi="Segoe UI" w:cs="Segoe UI"/>
          <w:b/>
          <w:bCs/>
          <w:sz w:val="21"/>
          <w:szCs w:val="21"/>
          <w:rtl/>
        </w:rPr>
        <w:t>مدة توريد وتسليم واضحة ومحددة بالأيام</w:t>
      </w:r>
      <w:r w:rsidRPr="00B158F6">
        <w:rPr>
          <w:rFonts w:ascii="Segoe UI" w:eastAsia="Times New Roman" w:hAnsi="Segoe UI" w:cs="Segoe UI"/>
          <w:sz w:val="21"/>
          <w:szCs w:val="21"/>
          <w:rtl/>
        </w:rPr>
        <w:t xml:space="preserve"> من تاريخ استلام أمر الشراء أو توقيع العقد</w:t>
      </w:r>
      <w:r w:rsidRPr="00B158F6">
        <w:rPr>
          <w:rFonts w:ascii="Segoe UI" w:eastAsia="Times New Roman" w:hAnsi="Segoe UI" w:cs="Segoe UI"/>
          <w:sz w:val="21"/>
          <w:szCs w:val="21"/>
        </w:rPr>
        <w:t>.</w:t>
      </w:r>
    </w:p>
    <w:p w14:paraId="7D729B91" w14:textId="77777777" w:rsidR="00156D2B" w:rsidRPr="00B158F6" w:rsidRDefault="00156D2B" w:rsidP="00AF6AA1">
      <w:pPr>
        <w:numPr>
          <w:ilvl w:val="1"/>
          <w:numId w:val="18"/>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 xml:space="preserve">أي تأخير غير مبرر يعرض المورد إلى </w:t>
      </w:r>
      <w:r w:rsidRPr="00B158F6">
        <w:rPr>
          <w:rFonts w:ascii="Segoe UI" w:eastAsia="Times New Roman" w:hAnsi="Segoe UI" w:cs="Segoe UI"/>
          <w:b/>
          <w:bCs/>
          <w:sz w:val="21"/>
          <w:szCs w:val="21"/>
          <w:rtl/>
        </w:rPr>
        <w:t>غرامات تأخير</w:t>
      </w:r>
      <w:r w:rsidRPr="00B158F6">
        <w:rPr>
          <w:rFonts w:ascii="Segoe UI" w:eastAsia="Times New Roman" w:hAnsi="Segoe UI" w:cs="Segoe UI"/>
          <w:sz w:val="21"/>
          <w:szCs w:val="21"/>
          <w:rtl/>
        </w:rPr>
        <w:t xml:space="preserve"> وفقاً لشروط العقد</w:t>
      </w:r>
      <w:r w:rsidRPr="00B158F6">
        <w:rPr>
          <w:rFonts w:ascii="Segoe UI" w:eastAsia="Times New Roman" w:hAnsi="Segoe UI" w:cs="Segoe UI"/>
          <w:sz w:val="21"/>
          <w:szCs w:val="21"/>
        </w:rPr>
        <w:t>.</w:t>
      </w:r>
    </w:p>
    <w:p w14:paraId="30C6FD24" w14:textId="77777777" w:rsidR="00156D2B" w:rsidRPr="00B158F6" w:rsidRDefault="00156D2B" w:rsidP="00AF6AA1">
      <w:pPr>
        <w:numPr>
          <w:ilvl w:val="1"/>
          <w:numId w:val="18"/>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يجب أن يشمل العرض جدول زمني يشمل</w:t>
      </w:r>
      <w:r w:rsidRPr="00B158F6">
        <w:rPr>
          <w:rFonts w:ascii="Segoe UI" w:eastAsia="Times New Roman" w:hAnsi="Segoe UI" w:cs="Segoe UI"/>
          <w:sz w:val="21"/>
          <w:szCs w:val="21"/>
        </w:rPr>
        <w:t xml:space="preserve">: </w:t>
      </w:r>
    </w:p>
    <w:p w14:paraId="5CEA2478" w14:textId="77777777" w:rsidR="00156D2B" w:rsidRPr="00B158F6" w:rsidRDefault="00156D2B" w:rsidP="00AF6AA1">
      <w:pPr>
        <w:numPr>
          <w:ilvl w:val="2"/>
          <w:numId w:val="18"/>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التصنيع (إن وجد)</w:t>
      </w:r>
    </w:p>
    <w:p w14:paraId="1D85F9FF" w14:textId="77777777" w:rsidR="00156D2B" w:rsidRPr="00B158F6" w:rsidRDefault="00156D2B" w:rsidP="00AF6AA1">
      <w:pPr>
        <w:numPr>
          <w:ilvl w:val="2"/>
          <w:numId w:val="18"/>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الشحن</w:t>
      </w:r>
    </w:p>
    <w:p w14:paraId="37D45C6A" w14:textId="77777777" w:rsidR="00156D2B" w:rsidRPr="00B158F6" w:rsidRDefault="00156D2B" w:rsidP="00AF6AA1">
      <w:pPr>
        <w:numPr>
          <w:ilvl w:val="2"/>
          <w:numId w:val="18"/>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التركيب والتشغيل</w:t>
      </w:r>
    </w:p>
    <w:p w14:paraId="68EA31DC" w14:textId="77777777" w:rsidR="00156D2B" w:rsidRPr="00B158F6" w:rsidRDefault="00E96D47" w:rsidP="00156D2B">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48D4A109">
          <v:rect id="_x0000_i1051" style="width:0;height:1.5pt" o:hralign="center" o:hrstd="t" o:hr="t" fillcolor="#a0a0a0" stroked="f"/>
        </w:pict>
      </w:r>
    </w:p>
    <w:p w14:paraId="7B87BF94" w14:textId="77777777" w:rsidR="00156D2B" w:rsidRPr="00B158F6" w:rsidRDefault="00156D2B" w:rsidP="00AF6AA1">
      <w:pPr>
        <w:numPr>
          <w:ilvl w:val="0"/>
          <w:numId w:val="19"/>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b/>
          <w:bCs/>
          <w:sz w:val="21"/>
          <w:szCs w:val="21"/>
          <w:rtl/>
        </w:rPr>
        <w:t>شمولية السعر</w:t>
      </w:r>
      <w:r w:rsidRPr="00B158F6">
        <w:rPr>
          <w:rFonts w:ascii="Segoe UI" w:eastAsia="Times New Roman" w:hAnsi="Segoe UI" w:cs="Segoe UI"/>
          <w:b/>
          <w:bCs/>
          <w:sz w:val="21"/>
          <w:szCs w:val="21"/>
        </w:rPr>
        <w:t xml:space="preserve"> (Full Scope Responsibility)</w:t>
      </w:r>
      <w:r w:rsidRPr="00B158F6">
        <w:rPr>
          <w:rFonts w:ascii="Segoe UI" w:eastAsia="Times New Roman" w:hAnsi="Segoe UI" w:cs="Segoe UI"/>
          <w:sz w:val="21"/>
          <w:szCs w:val="21"/>
        </w:rPr>
        <w:t xml:space="preserve"> </w:t>
      </w:r>
    </w:p>
    <w:p w14:paraId="21CD77DE" w14:textId="77777777" w:rsidR="00156D2B" w:rsidRPr="00B158F6" w:rsidRDefault="00156D2B" w:rsidP="00AF6AA1">
      <w:pPr>
        <w:numPr>
          <w:ilvl w:val="1"/>
          <w:numId w:val="19"/>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 xml:space="preserve">يعتبر العرض المقدم </w:t>
      </w:r>
      <w:r w:rsidRPr="00B158F6">
        <w:rPr>
          <w:rFonts w:ascii="Segoe UI" w:eastAsia="Times New Roman" w:hAnsi="Segoe UI" w:cs="Segoe UI"/>
          <w:b/>
          <w:bCs/>
          <w:sz w:val="21"/>
          <w:szCs w:val="21"/>
          <w:rtl/>
        </w:rPr>
        <w:t>شاملاً وكاملاً لكافة التكاليف</w:t>
      </w:r>
      <w:r w:rsidRPr="00B158F6">
        <w:rPr>
          <w:rFonts w:ascii="Segoe UI" w:eastAsia="Times New Roman" w:hAnsi="Segoe UI" w:cs="Segoe UI"/>
          <w:sz w:val="21"/>
          <w:szCs w:val="21"/>
          <w:rtl/>
        </w:rPr>
        <w:t xml:space="preserve"> دون استثناء، ويشمل ذلك على سبيل المثال لا الحصر</w:t>
      </w:r>
      <w:r w:rsidRPr="00B158F6">
        <w:rPr>
          <w:rFonts w:ascii="Segoe UI" w:eastAsia="Times New Roman" w:hAnsi="Segoe UI" w:cs="Segoe UI"/>
          <w:sz w:val="21"/>
          <w:szCs w:val="21"/>
        </w:rPr>
        <w:t xml:space="preserve">: </w:t>
      </w:r>
    </w:p>
    <w:p w14:paraId="627C5717" w14:textId="77777777" w:rsidR="00156D2B" w:rsidRPr="00B158F6" w:rsidRDefault="00156D2B" w:rsidP="00AF6AA1">
      <w:pPr>
        <w:numPr>
          <w:ilvl w:val="2"/>
          <w:numId w:val="19"/>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النقل إلى موقع المشروع</w:t>
      </w:r>
    </w:p>
    <w:p w14:paraId="5725E638" w14:textId="77777777" w:rsidR="00156D2B" w:rsidRPr="00B158F6" w:rsidRDefault="00156D2B" w:rsidP="00AF6AA1">
      <w:pPr>
        <w:numPr>
          <w:ilvl w:val="2"/>
          <w:numId w:val="19"/>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التحميل والتنزيل</w:t>
      </w:r>
      <w:r w:rsidRPr="00B158F6">
        <w:rPr>
          <w:rFonts w:ascii="Segoe UI" w:eastAsia="Times New Roman" w:hAnsi="Segoe UI" w:cs="Segoe UI"/>
          <w:sz w:val="21"/>
          <w:szCs w:val="21"/>
        </w:rPr>
        <w:t xml:space="preserve"> (Loading / Offloading)</w:t>
      </w:r>
    </w:p>
    <w:p w14:paraId="63FDDC84" w14:textId="77777777" w:rsidR="00156D2B" w:rsidRPr="00B158F6" w:rsidRDefault="00156D2B" w:rsidP="00AF6AA1">
      <w:pPr>
        <w:numPr>
          <w:ilvl w:val="2"/>
          <w:numId w:val="19"/>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التركيب والتشغيل</w:t>
      </w:r>
    </w:p>
    <w:p w14:paraId="1D019C8E" w14:textId="77777777" w:rsidR="00156D2B" w:rsidRPr="00B158F6" w:rsidRDefault="00156D2B" w:rsidP="00AF6AA1">
      <w:pPr>
        <w:numPr>
          <w:ilvl w:val="2"/>
          <w:numId w:val="19"/>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المواد الإضافية أو المكملة</w:t>
      </w:r>
    </w:p>
    <w:p w14:paraId="61DFBCF0" w14:textId="77777777" w:rsidR="00156D2B" w:rsidRPr="00B158F6" w:rsidRDefault="00156D2B" w:rsidP="00AF6AA1">
      <w:pPr>
        <w:numPr>
          <w:ilvl w:val="2"/>
          <w:numId w:val="19"/>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الرسوم أو الضرائب (إن وجدت)</w:t>
      </w:r>
    </w:p>
    <w:p w14:paraId="5F603CB8" w14:textId="77777777" w:rsidR="00156D2B" w:rsidRPr="00B158F6" w:rsidRDefault="00156D2B" w:rsidP="00AF6AA1">
      <w:pPr>
        <w:numPr>
          <w:ilvl w:val="1"/>
          <w:numId w:val="19"/>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 xml:space="preserve">لا يحق للمورد المطالبة بأي </w:t>
      </w:r>
      <w:r w:rsidRPr="00B158F6">
        <w:rPr>
          <w:rFonts w:ascii="Segoe UI" w:eastAsia="Times New Roman" w:hAnsi="Segoe UI" w:cs="Segoe UI"/>
          <w:b/>
          <w:bCs/>
          <w:sz w:val="21"/>
          <w:szCs w:val="21"/>
          <w:rtl/>
        </w:rPr>
        <w:t>تكاليف إضافية غير مذكورة</w:t>
      </w:r>
      <w:r w:rsidRPr="00B158F6">
        <w:rPr>
          <w:rFonts w:ascii="Segoe UI" w:eastAsia="Times New Roman" w:hAnsi="Segoe UI" w:cs="Segoe UI"/>
          <w:sz w:val="21"/>
          <w:szCs w:val="21"/>
          <w:rtl/>
        </w:rPr>
        <w:t xml:space="preserve"> بعد تقديم العرض</w:t>
      </w:r>
      <w:r w:rsidRPr="00B158F6">
        <w:rPr>
          <w:rFonts w:ascii="Segoe UI" w:eastAsia="Times New Roman" w:hAnsi="Segoe UI" w:cs="Segoe UI"/>
          <w:sz w:val="21"/>
          <w:szCs w:val="21"/>
        </w:rPr>
        <w:t>.</w:t>
      </w:r>
    </w:p>
    <w:p w14:paraId="0A065083" w14:textId="77777777" w:rsidR="00156D2B" w:rsidRPr="00B158F6" w:rsidRDefault="00E96D47" w:rsidP="00156D2B">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2032B368">
          <v:rect id="_x0000_i1052" style="width:0;height:1.5pt" o:hralign="center" o:hrstd="t" o:hr="t" fillcolor="#a0a0a0" stroked="f"/>
        </w:pict>
      </w:r>
    </w:p>
    <w:p w14:paraId="2F4B7A1F" w14:textId="77777777" w:rsidR="00156D2B" w:rsidRPr="00B158F6" w:rsidRDefault="00156D2B" w:rsidP="00AF6AA1">
      <w:pPr>
        <w:numPr>
          <w:ilvl w:val="0"/>
          <w:numId w:val="20"/>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b/>
          <w:bCs/>
          <w:sz w:val="21"/>
          <w:szCs w:val="21"/>
          <w:rtl/>
        </w:rPr>
        <w:t>تحمل المخاطر والمسؤوليات</w:t>
      </w:r>
      <w:r w:rsidRPr="00B158F6">
        <w:rPr>
          <w:rFonts w:ascii="Segoe UI" w:eastAsia="Times New Roman" w:hAnsi="Segoe UI" w:cs="Segoe UI"/>
          <w:sz w:val="21"/>
          <w:szCs w:val="21"/>
          <w:rtl/>
        </w:rPr>
        <w:t xml:space="preserve"> </w:t>
      </w:r>
    </w:p>
    <w:p w14:paraId="7D98CA81" w14:textId="77777777" w:rsidR="00156D2B" w:rsidRPr="00B158F6" w:rsidRDefault="00156D2B" w:rsidP="00AF6AA1">
      <w:pPr>
        <w:numPr>
          <w:ilvl w:val="1"/>
          <w:numId w:val="20"/>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يتحمل المورد المسؤولية الكاملة عن</w:t>
      </w:r>
      <w:r w:rsidRPr="00B158F6">
        <w:rPr>
          <w:rFonts w:ascii="Segoe UI" w:eastAsia="Times New Roman" w:hAnsi="Segoe UI" w:cs="Segoe UI"/>
          <w:sz w:val="21"/>
          <w:szCs w:val="21"/>
        </w:rPr>
        <w:t xml:space="preserve">: </w:t>
      </w:r>
    </w:p>
    <w:p w14:paraId="699DAF7F" w14:textId="77777777" w:rsidR="00156D2B" w:rsidRPr="00B158F6" w:rsidRDefault="00156D2B" w:rsidP="00AF6AA1">
      <w:pPr>
        <w:numPr>
          <w:ilvl w:val="2"/>
          <w:numId w:val="20"/>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سلامة المعدات حتى التسليم النهائي</w:t>
      </w:r>
    </w:p>
    <w:p w14:paraId="6162860F" w14:textId="77777777" w:rsidR="00156D2B" w:rsidRPr="00B158F6" w:rsidRDefault="00156D2B" w:rsidP="00AF6AA1">
      <w:pPr>
        <w:numPr>
          <w:ilvl w:val="2"/>
          <w:numId w:val="20"/>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أي تلف أو فقدان أثناء النقل أو التركيب</w:t>
      </w:r>
    </w:p>
    <w:p w14:paraId="1BBDCF02" w14:textId="77777777" w:rsidR="00156D2B" w:rsidRPr="00B158F6" w:rsidRDefault="00156D2B" w:rsidP="00AF6AA1">
      <w:pPr>
        <w:numPr>
          <w:ilvl w:val="1"/>
          <w:numId w:val="20"/>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 xml:space="preserve">يجب تسليم الأصناف بحالة </w:t>
      </w:r>
      <w:r w:rsidRPr="00B158F6">
        <w:rPr>
          <w:rFonts w:ascii="Segoe UI" w:eastAsia="Times New Roman" w:hAnsi="Segoe UI" w:cs="Segoe UI"/>
          <w:b/>
          <w:bCs/>
          <w:sz w:val="21"/>
          <w:szCs w:val="21"/>
          <w:rtl/>
        </w:rPr>
        <w:t>جديدة تماماً وخالية من العيوب</w:t>
      </w:r>
    </w:p>
    <w:p w14:paraId="5BBB463C" w14:textId="77777777" w:rsidR="00156D2B" w:rsidRPr="00B158F6" w:rsidRDefault="00E96D47" w:rsidP="00156D2B">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54196E27">
          <v:rect id="_x0000_i1053" style="width:0;height:1.5pt" o:hralign="center" o:hrstd="t" o:hr="t" fillcolor="#a0a0a0" stroked="f"/>
        </w:pict>
      </w:r>
    </w:p>
    <w:p w14:paraId="3A8242B7" w14:textId="77777777" w:rsidR="00156D2B" w:rsidRPr="00B158F6" w:rsidRDefault="00156D2B" w:rsidP="00AF6AA1">
      <w:pPr>
        <w:numPr>
          <w:ilvl w:val="0"/>
          <w:numId w:val="21"/>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b/>
          <w:bCs/>
          <w:sz w:val="21"/>
          <w:szCs w:val="21"/>
          <w:rtl/>
        </w:rPr>
        <w:t>المطابقة الفنية</w:t>
      </w:r>
      <w:r w:rsidRPr="00B158F6">
        <w:rPr>
          <w:rFonts w:ascii="Segoe UI" w:eastAsia="Times New Roman" w:hAnsi="Segoe UI" w:cs="Segoe UI"/>
          <w:sz w:val="21"/>
          <w:szCs w:val="21"/>
          <w:rtl/>
        </w:rPr>
        <w:t xml:space="preserve"> </w:t>
      </w:r>
    </w:p>
    <w:p w14:paraId="324634EE" w14:textId="77777777" w:rsidR="00156D2B" w:rsidRPr="00B158F6" w:rsidRDefault="00156D2B" w:rsidP="00AF6AA1">
      <w:pPr>
        <w:numPr>
          <w:ilvl w:val="1"/>
          <w:numId w:val="21"/>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 xml:space="preserve">يجب أن تلتزم المواد الموردة </w:t>
      </w:r>
      <w:r w:rsidRPr="00B158F6">
        <w:rPr>
          <w:rFonts w:ascii="Segoe UI" w:eastAsia="Times New Roman" w:hAnsi="Segoe UI" w:cs="Segoe UI"/>
          <w:b/>
          <w:bCs/>
          <w:sz w:val="21"/>
          <w:szCs w:val="21"/>
          <w:rtl/>
        </w:rPr>
        <w:t>بالمواصفات الفنية المذكورة بالكامل</w:t>
      </w:r>
    </w:p>
    <w:p w14:paraId="4A696F1E" w14:textId="77777777" w:rsidR="00156D2B" w:rsidRPr="00B158F6" w:rsidRDefault="00156D2B" w:rsidP="00AF6AA1">
      <w:pPr>
        <w:numPr>
          <w:ilvl w:val="1"/>
          <w:numId w:val="21"/>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في حال وجود أي اختلاف، يحق للجهة الطالبة</w:t>
      </w:r>
      <w:r w:rsidRPr="00B158F6">
        <w:rPr>
          <w:rFonts w:ascii="Segoe UI" w:eastAsia="Times New Roman" w:hAnsi="Segoe UI" w:cs="Segoe UI"/>
          <w:sz w:val="21"/>
          <w:szCs w:val="21"/>
        </w:rPr>
        <w:t xml:space="preserve">: </w:t>
      </w:r>
    </w:p>
    <w:p w14:paraId="49D8B7E0" w14:textId="77777777" w:rsidR="00156D2B" w:rsidRPr="00B158F6" w:rsidRDefault="00156D2B" w:rsidP="00AF6AA1">
      <w:pPr>
        <w:numPr>
          <w:ilvl w:val="2"/>
          <w:numId w:val="21"/>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رفض الأصناف</w:t>
      </w:r>
    </w:p>
    <w:p w14:paraId="1A12EE62" w14:textId="77777777" w:rsidR="00156D2B" w:rsidRPr="00B158F6" w:rsidRDefault="00156D2B" w:rsidP="00AF6AA1">
      <w:pPr>
        <w:numPr>
          <w:ilvl w:val="2"/>
          <w:numId w:val="21"/>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أو طلب الاستبدال دون أي تكلفة إضافية</w:t>
      </w:r>
    </w:p>
    <w:p w14:paraId="634FEF8E" w14:textId="77777777" w:rsidR="00156D2B" w:rsidRPr="00B158F6" w:rsidRDefault="00E96D47" w:rsidP="00156D2B">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6EA3B20B">
          <v:rect id="_x0000_i1054" style="width:0;height:1.5pt" o:hralign="center" o:hrstd="t" o:hr="t" fillcolor="#a0a0a0" stroked="f"/>
        </w:pict>
      </w:r>
    </w:p>
    <w:p w14:paraId="0CA5FF25" w14:textId="77777777" w:rsidR="00156D2B" w:rsidRPr="00B158F6" w:rsidRDefault="00156D2B" w:rsidP="00AF6AA1">
      <w:pPr>
        <w:numPr>
          <w:ilvl w:val="0"/>
          <w:numId w:val="22"/>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b/>
          <w:bCs/>
          <w:sz w:val="21"/>
          <w:szCs w:val="21"/>
          <w:rtl/>
        </w:rPr>
        <w:t>التوضيح والشفافية</w:t>
      </w:r>
      <w:r w:rsidRPr="00B158F6">
        <w:rPr>
          <w:rFonts w:ascii="Segoe UI" w:eastAsia="Times New Roman" w:hAnsi="Segoe UI" w:cs="Segoe UI"/>
          <w:sz w:val="21"/>
          <w:szCs w:val="21"/>
          <w:rtl/>
        </w:rPr>
        <w:t xml:space="preserve"> </w:t>
      </w:r>
    </w:p>
    <w:p w14:paraId="5739D8C6" w14:textId="77777777" w:rsidR="00156D2B" w:rsidRPr="00B158F6" w:rsidRDefault="00156D2B" w:rsidP="00AF6AA1">
      <w:pPr>
        <w:numPr>
          <w:ilvl w:val="1"/>
          <w:numId w:val="22"/>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يجب على المورد توضيح جميع التفاصيل الفنية والتجارية في عرضه</w:t>
      </w:r>
    </w:p>
    <w:p w14:paraId="613E15D2" w14:textId="77777777" w:rsidR="00156D2B" w:rsidRPr="00B158F6" w:rsidRDefault="00156D2B" w:rsidP="00AF6AA1">
      <w:pPr>
        <w:numPr>
          <w:ilvl w:val="1"/>
          <w:numId w:val="22"/>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 xml:space="preserve">أي نقص أو غموض في المعلومات قد يؤدي إلى </w:t>
      </w:r>
      <w:r w:rsidRPr="00B158F6">
        <w:rPr>
          <w:rFonts w:ascii="Segoe UI" w:eastAsia="Times New Roman" w:hAnsi="Segoe UI" w:cs="Segoe UI"/>
          <w:b/>
          <w:bCs/>
          <w:sz w:val="21"/>
          <w:szCs w:val="21"/>
          <w:rtl/>
        </w:rPr>
        <w:t>استبعاد العرض</w:t>
      </w:r>
    </w:p>
    <w:p w14:paraId="25D7F6BA" w14:textId="77777777" w:rsidR="00156D2B" w:rsidRPr="00B158F6" w:rsidRDefault="00E96D47" w:rsidP="00156D2B">
      <w:pPr>
        <w:spacing w:after="0" w:line="300" w:lineRule="atLeast"/>
        <w:rPr>
          <w:rFonts w:ascii="Segoe UI" w:eastAsia="Times New Roman" w:hAnsi="Segoe UI" w:cs="Segoe UI"/>
          <w:sz w:val="21"/>
          <w:szCs w:val="21"/>
        </w:rPr>
      </w:pPr>
      <w:r>
        <w:rPr>
          <w:rFonts w:ascii="Segoe UI" w:eastAsia="Times New Roman" w:hAnsi="Segoe UI" w:cs="Segoe UI"/>
          <w:sz w:val="21"/>
          <w:szCs w:val="21"/>
        </w:rPr>
        <w:pict w14:anchorId="18F25512">
          <v:rect id="_x0000_i1055" style="width:0;height:1.5pt" o:hralign="center" o:hrstd="t" o:hr="t" fillcolor="#a0a0a0" stroked="f"/>
        </w:pict>
      </w:r>
    </w:p>
    <w:p w14:paraId="32B4A989" w14:textId="77777777" w:rsidR="00156D2B" w:rsidRPr="00B158F6" w:rsidRDefault="00156D2B" w:rsidP="00AF6AA1">
      <w:pPr>
        <w:numPr>
          <w:ilvl w:val="0"/>
          <w:numId w:val="23"/>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 xml:space="preserve">هذا العطاء يعتمد على مبدأ </w:t>
      </w:r>
      <w:r w:rsidRPr="00B158F6">
        <w:rPr>
          <w:rFonts w:ascii="Segoe UI" w:eastAsia="Times New Roman" w:hAnsi="Segoe UI" w:cs="Segoe UI"/>
          <w:b/>
          <w:bCs/>
          <w:sz w:val="21"/>
          <w:szCs w:val="21"/>
        </w:rPr>
        <w:t>"</w:t>
      </w:r>
      <w:r w:rsidRPr="00B158F6">
        <w:rPr>
          <w:rFonts w:ascii="Segoe UI" w:eastAsia="Times New Roman" w:hAnsi="Segoe UI" w:cs="Segoe UI"/>
          <w:b/>
          <w:bCs/>
          <w:sz w:val="21"/>
          <w:szCs w:val="21"/>
          <w:rtl/>
        </w:rPr>
        <w:t>التكلفة الشاملة</w:t>
      </w:r>
      <w:r w:rsidRPr="00B158F6">
        <w:rPr>
          <w:rFonts w:ascii="Segoe UI" w:eastAsia="Times New Roman" w:hAnsi="Segoe UI" w:cs="Segoe UI"/>
          <w:b/>
          <w:bCs/>
          <w:sz w:val="21"/>
          <w:szCs w:val="21"/>
        </w:rPr>
        <w:t>" (Lump Sum / Turnkey)</w:t>
      </w:r>
    </w:p>
    <w:p w14:paraId="57D8CCFA" w14:textId="77777777" w:rsidR="00156D2B" w:rsidRPr="00B158F6" w:rsidRDefault="00156D2B" w:rsidP="00AF6AA1">
      <w:pPr>
        <w:numPr>
          <w:ilvl w:val="0"/>
          <w:numId w:val="23"/>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لا يتم قبول أي مطالبات إضافية لاحقاً بسبب</w:t>
      </w:r>
      <w:r w:rsidRPr="00B158F6">
        <w:rPr>
          <w:rFonts w:ascii="Segoe UI" w:eastAsia="Times New Roman" w:hAnsi="Segoe UI" w:cs="Segoe UI"/>
          <w:sz w:val="21"/>
          <w:szCs w:val="21"/>
        </w:rPr>
        <w:t xml:space="preserve">: </w:t>
      </w:r>
    </w:p>
    <w:p w14:paraId="333C755A" w14:textId="77777777" w:rsidR="00156D2B" w:rsidRPr="00B158F6" w:rsidRDefault="00156D2B" w:rsidP="00AF6AA1">
      <w:pPr>
        <w:numPr>
          <w:ilvl w:val="1"/>
          <w:numId w:val="23"/>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سوء تقدير</w:t>
      </w:r>
    </w:p>
    <w:p w14:paraId="316ED211" w14:textId="77777777" w:rsidR="00156D2B" w:rsidRPr="00B158F6" w:rsidRDefault="00156D2B" w:rsidP="00AF6AA1">
      <w:pPr>
        <w:numPr>
          <w:ilvl w:val="1"/>
          <w:numId w:val="23"/>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عدم فهم الموقع</w:t>
      </w:r>
    </w:p>
    <w:p w14:paraId="037D9DE3" w14:textId="77777777" w:rsidR="00156D2B" w:rsidRPr="00B158F6" w:rsidRDefault="00156D2B" w:rsidP="00AF6AA1">
      <w:pPr>
        <w:numPr>
          <w:ilvl w:val="1"/>
          <w:numId w:val="23"/>
        </w:numPr>
        <w:spacing w:before="100" w:beforeAutospacing="1" w:after="100" w:afterAutospacing="1" w:line="300" w:lineRule="atLeast"/>
        <w:jc w:val="left"/>
        <w:rPr>
          <w:rFonts w:ascii="Segoe UI" w:eastAsia="Times New Roman" w:hAnsi="Segoe UI" w:cs="Segoe UI"/>
          <w:sz w:val="21"/>
          <w:szCs w:val="21"/>
        </w:rPr>
      </w:pPr>
      <w:r w:rsidRPr="00B158F6">
        <w:rPr>
          <w:rFonts w:ascii="Segoe UI" w:eastAsia="Times New Roman" w:hAnsi="Segoe UI" w:cs="Segoe UI"/>
          <w:sz w:val="21"/>
          <w:szCs w:val="21"/>
          <w:rtl/>
        </w:rPr>
        <w:t>أو إغفال أي عنصر من عناصر التنفيذ</w:t>
      </w:r>
    </w:p>
    <w:p w14:paraId="051EBA6D"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tl/>
        </w:rPr>
        <w:t>الكمية المطلوبة</w:t>
      </w:r>
    </w:p>
    <w:p w14:paraId="06E29A7A" w14:textId="7F8247CE" w:rsidR="00156D2B" w:rsidRPr="004E1B32" w:rsidRDefault="00156D2B" w:rsidP="00AF6AA1">
      <w:pPr>
        <w:numPr>
          <w:ilvl w:val="0"/>
          <w:numId w:val="1"/>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عدد الأقفاص (البطاريات)</w:t>
      </w:r>
      <w:r w:rsidRPr="004E1B32">
        <w:rPr>
          <w:rFonts w:ascii="Segoe UI" w:eastAsia="Times New Roman" w:hAnsi="Segoe UI" w:cs="Segoe UI"/>
          <w:sz w:val="21"/>
          <w:szCs w:val="21"/>
        </w:rPr>
        <w:t xml:space="preserve">: </w:t>
      </w:r>
      <w:r w:rsidRPr="004E1B32">
        <w:rPr>
          <w:rFonts w:ascii="Segoe UI" w:eastAsia="Times New Roman" w:hAnsi="Segoe UI" w:cs="Segoe UI"/>
          <w:b/>
          <w:bCs/>
          <w:sz w:val="21"/>
          <w:szCs w:val="21"/>
        </w:rPr>
        <w:t xml:space="preserve">100 </w:t>
      </w:r>
      <w:r w:rsidRPr="004E1B32">
        <w:rPr>
          <w:rFonts w:ascii="Segoe UI" w:eastAsia="Times New Roman" w:hAnsi="Segoe UI" w:cs="Segoe UI"/>
          <w:b/>
          <w:bCs/>
          <w:sz w:val="21"/>
          <w:szCs w:val="21"/>
          <w:rtl/>
        </w:rPr>
        <w:t>وحدة</w:t>
      </w:r>
      <w:r>
        <w:rPr>
          <w:rFonts w:ascii="Segoe UI" w:eastAsia="Times New Roman" w:hAnsi="Segoe UI" w:cs="Segoe UI" w:hint="cs"/>
          <w:b/>
          <w:bCs/>
          <w:sz w:val="21"/>
          <w:szCs w:val="21"/>
          <w:rtl/>
        </w:rPr>
        <w:t xml:space="preserve">  50 وحدة لكل منطقة </w:t>
      </w:r>
    </w:p>
    <w:p w14:paraId="3E4CFA9C" w14:textId="77777777" w:rsidR="00156D2B" w:rsidRPr="004E1B32" w:rsidRDefault="00156D2B" w:rsidP="00AF6AA1">
      <w:pPr>
        <w:numPr>
          <w:ilvl w:val="0"/>
          <w:numId w:val="1"/>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سعة كل بطارية</w:t>
      </w:r>
      <w:r w:rsidRPr="004E1B32">
        <w:rPr>
          <w:rFonts w:ascii="Segoe UI" w:eastAsia="Times New Roman" w:hAnsi="Segoe UI" w:cs="Segoe UI"/>
          <w:sz w:val="21"/>
          <w:szCs w:val="21"/>
        </w:rPr>
        <w:t xml:space="preserve">: </w:t>
      </w:r>
      <w:r w:rsidRPr="004E1B32">
        <w:rPr>
          <w:rFonts w:ascii="Segoe UI" w:eastAsia="Times New Roman" w:hAnsi="Segoe UI" w:cs="Segoe UI"/>
          <w:b/>
          <w:bCs/>
          <w:sz w:val="21"/>
          <w:szCs w:val="21"/>
        </w:rPr>
        <w:t xml:space="preserve">200 </w:t>
      </w:r>
      <w:r w:rsidRPr="004E1B32">
        <w:rPr>
          <w:rFonts w:ascii="Segoe UI" w:eastAsia="Times New Roman" w:hAnsi="Segoe UI" w:cs="Segoe UI"/>
          <w:b/>
          <w:bCs/>
          <w:sz w:val="21"/>
          <w:szCs w:val="21"/>
          <w:rtl/>
        </w:rPr>
        <w:t>كتكوت كحد أدنى</w:t>
      </w:r>
    </w:p>
    <w:p w14:paraId="2A3706AB"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23B65DCC">
          <v:rect id="_x0000_i1056" style="width:0;height:1.5pt" o:hralign="center" o:hrstd="t" o:hr="t" fillcolor="#a0a0a0" stroked="f"/>
        </w:pict>
      </w:r>
    </w:p>
    <w:p w14:paraId="1C07995A"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3. </w:t>
      </w:r>
      <w:r w:rsidRPr="004E1B32">
        <w:rPr>
          <w:rFonts w:ascii="Segoe UI" w:eastAsia="Times New Roman" w:hAnsi="Segoe UI" w:cs="Segoe UI"/>
          <w:b/>
          <w:bCs/>
          <w:sz w:val="36"/>
          <w:szCs w:val="36"/>
          <w:rtl/>
        </w:rPr>
        <w:t>المواصفات الإنشائية للأقفاص</w:t>
      </w:r>
    </w:p>
    <w:p w14:paraId="6A92D341" w14:textId="77777777" w:rsidR="00156D2B" w:rsidRPr="004E1B32" w:rsidRDefault="00156D2B" w:rsidP="00156D2B">
      <w:pPr>
        <w:spacing w:before="100" w:beforeAutospacing="1" w:after="100" w:afterAutospacing="1" w:line="276" w:lineRule="auto"/>
        <w:jc w:val="left"/>
        <w:outlineLvl w:val="2"/>
        <w:rPr>
          <w:rFonts w:ascii="Segoe UI" w:eastAsia="Times New Roman" w:hAnsi="Segoe UI" w:cs="Segoe UI"/>
          <w:b/>
          <w:bCs/>
          <w:sz w:val="27"/>
          <w:szCs w:val="27"/>
        </w:rPr>
      </w:pPr>
      <w:r w:rsidRPr="004E1B32">
        <w:rPr>
          <w:rFonts w:ascii="Segoe UI" w:eastAsia="Times New Roman" w:hAnsi="Segoe UI" w:cs="Segoe UI"/>
          <w:b/>
          <w:bCs/>
          <w:sz w:val="27"/>
          <w:szCs w:val="27"/>
        </w:rPr>
        <w:t xml:space="preserve">3.1 </w:t>
      </w:r>
      <w:r w:rsidRPr="004E1B32">
        <w:rPr>
          <w:rFonts w:ascii="Segoe UI" w:eastAsia="Times New Roman" w:hAnsi="Segoe UI" w:cs="Segoe UI"/>
          <w:b/>
          <w:bCs/>
          <w:sz w:val="27"/>
          <w:szCs w:val="27"/>
          <w:rtl/>
        </w:rPr>
        <w:t>المواد والتصنيع</w:t>
      </w:r>
    </w:p>
    <w:p w14:paraId="1DBF6258" w14:textId="77777777" w:rsidR="00156D2B" w:rsidRPr="004E1B32" w:rsidRDefault="00156D2B" w:rsidP="00AF6AA1">
      <w:pPr>
        <w:numPr>
          <w:ilvl w:val="0"/>
          <w:numId w:val="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تصنع الأقفاص من مواد ذات جودة عالية مقاومة للصدأ مثل</w:t>
      </w:r>
      <w:r w:rsidRPr="004E1B32">
        <w:rPr>
          <w:rFonts w:ascii="Segoe UI" w:eastAsia="Times New Roman" w:hAnsi="Segoe UI" w:cs="Segoe UI"/>
          <w:sz w:val="21"/>
          <w:szCs w:val="21"/>
        </w:rPr>
        <w:t xml:space="preserve">: </w:t>
      </w:r>
    </w:p>
    <w:p w14:paraId="522C9BDD" w14:textId="77777777" w:rsidR="00156D2B" w:rsidRPr="004E1B32" w:rsidRDefault="00156D2B" w:rsidP="00AF6AA1">
      <w:pPr>
        <w:numPr>
          <w:ilvl w:val="1"/>
          <w:numId w:val="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الحديد المجلفن بالغمس الساخن أو الستانلس ستيل</w:t>
      </w:r>
    </w:p>
    <w:p w14:paraId="14645B95" w14:textId="77777777" w:rsidR="00156D2B" w:rsidRPr="004E1B32" w:rsidRDefault="00156D2B" w:rsidP="00AF6AA1">
      <w:pPr>
        <w:numPr>
          <w:ilvl w:val="0"/>
          <w:numId w:val="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يجب أن تكون</w:t>
      </w:r>
      <w:r w:rsidRPr="004E1B32">
        <w:rPr>
          <w:rFonts w:ascii="Segoe UI" w:eastAsia="Times New Roman" w:hAnsi="Segoe UI" w:cs="Segoe UI"/>
          <w:sz w:val="21"/>
          <w:szCs w:val="21"/>
        </w:rPr>
        <w:t xml:space="preserve">: </w:t>
      </w:r>
    </w:p>
    <w:p w14:paraId="691A24FD" w14:textId="77777777" w:rsidR="00156D2B" w:rsidRPr="004E1B32" w:rsidRDefault="00156D2B" w:rsidP="00AF6AA1">
      <w:pPr>
        <w:numPr>
          <w:ilvl w:val="1"/>
          <w:numId w:val="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مقاومة للتآكل والرطوبة ومواد التنظيف</w:t>
      </w:r>
    </w:p>
    <w:p w14:paraId="2B09F127" w14:textId="77777777" w:rsidR="00156D2B" w:rsidRPr="004E1B32" w:rsidRDefault="00156D2B" w:rsidP="00AF6AA1">
      <w:pPr>
        <w:numPr>
          <w:ilvl w:val="1"/>
          <w:numId w:val="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قوية وقادرة على تحمل درجات الحرارة العالية</w:t>
      </w:r>
    </w:p>
    <w:p w14:paraId="37752695" w14:textId="77777777" w:rsidR="00156D2B" w:rsidRPr="004E1B32" w:rsidRDefault="00156D2B" w:rsidP="00AF6AA1">
      <w:pPr>
        <w:numPr>
          <w:ilvl w:val="0"/>
          <w:numId w:val="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جميع الحواف يجب أن تكون ملساء وآمنة لمنع إصابة الطيور</w:t>
      </w:r>
    </w:p>
    <w:p w14:paraId="2455EB90"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26390ED0">
          <v:rect id="_x0000_i1057" style="width:0;height:1.5pt" o:hralign="center" o:hrstd="t" o:hr="t" fillcolor="#a0a0a0" stroked="f"/>
        </w:pict>
      </w:r>
    </w:p>
    <w:p w14:paraId="0F3AA717" w14:textId="77777777" w:rsidR="00156D2B" w:rsidRPr="004E1B32" w:rsidRDefault="00156D2B" w:rsidP="00156D2B">
      <w:pPr>
        <w:spacing w:before="100" w:beforeAutospacing="1" w:after="100" w:afterAutospacing="1" w:line="276" w:lineRule="auto"/>
        <w:jc w:val="left"/>
        <w:outlineLvl w:val="2"/>
        <w:rPr>
          <w:rFonts w:ascii="Segoe UI" w:eastAsia="Times New Roman" w:hAnsi="Segoe UI" w:cs="Segoe UI"/>
          <w:b/>
          <w:bCs/>
          <w:sz w:val="27"/>
          <w:szCs w:val="27"/>
        </w:rPr>
      </w:pPr>
      <w:r w:rsidRPr="004E1B32">
        <w:rPr>
          <w:rFonts w:ascii="Segoe UI" w:eastAsia="Times New Roman" w:hAnsi="Segoe UI" w:cs="Segoe UI"/>
          <w:b/>
          <w:bCs/>
          <w:sz w:val="27"/>
          <w:szCs w:val="27"/>
        </w:rPr>
        <w:t xml:space="preserve">3.2 </w:t>
      </w:r>
      <w:r w:rsidRPr="004E1B32">
        <w:rPr>
          <w:rFonts w:ascii="Segoe UI" w:eastAsia="Times New Roman" w:hAnsi="Segoe UI" w:cs="Segoe UI"/>
          <w:b/>
          <w:bCs/>
          <w:sz w:val="27"/>
          <w:szCs w:val="27"/>
          <w:rtl/>
        </w:rPr>
        <w:t>تصميم الحجرات الداخلية</w:t>
      </w:r>
    </w:p>
    <w:p w14:paraId="5828E489" w14:textId="77777777" w:rsidR="00156D2B" w:rsidRPr="004E1B32" w:rsidRDefault="00156D2B" w:rsidP="00AF6AA1">
      <w:pPr>
        <w:numPr>
          <w:ilvl w:val="0"/>
          <w:numId w:val="3"/>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تتكون كل بطارية من عدة أجزاء (حجرات)</w:t>
      </w:r>
    </w:p>
    <w:p w14:paraId="33D44B0A" w14:textId="77777777" w:rsidR="00156D2B" w:rsidRPr="004E1B32" w:rsidRDefault="00156D2B" w:rsidP="00AF6AA1">
      <w:pPr>
        <w:numPr>
          <w:ilvl w:val="0"/>
          <w:numId w:val="3"/>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 xml:space="preserve">كل حجرة تستوعب </w:t>
      </w:r>
      <w:r w:rsidRPr="004E1B32">
        <w:rPr>
          <w:rFonts w:ascii="Segoe UI" w:eastAsia="Times New Roman" w:hAnsi="Segoe UI" w:cs="Segoe UI"/>
          <w:b/>
          <w:bCs/>
          <w:sz w:val="21"/>
          <w:szCs w:val="21"/>
        </w:rPr>
        <w:t xml:space="preserve">6 </w:t>
      </w:r>
      <w:r w:rsidRPr="004E1B32">
        <w:rPr>
          <w:rFonts w:ascii="Segoe UI" w:eastAsia="Times New Roman" w:hAnsi="Segoe UI" w:cs="Segoe UI"/>
          <w:b/>
          <w:bCs/>
          <w:sz w:val="21"/>
          <w:szCs w:val="21"/>
          <w:rtl/>
        </w:rPr>
        <w:t>إلى 8 كتاكيت</w:t>
      </w:r>
    </w:p>
    <w:p w14:paraId="724F8E5B" w14:textId="77777777" w:rsidR="00156D2B" w:rsidRPr="004E1B32" w:rsidRDefault="00156D2B" w:rsidP="00AF6AA1">
      <w:pPr>
        <w:numPr>
          <w:ilvl w:val="0"/>
          <w:numId w:val="3"/>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تصميم يضمن</w:t>
      </w:r>
      <w:r w:rsidRPr="004E1B32">
        <w:rPr>
          <w:rFonts w:ascii="Segoe UI" w:eastAsia="Times New Roman" w:hAnsi="Segoe UI" w:cs="Segoe UI"/>
          <w:sz w:val="21"/>
          <w:szCs w:val="21"/>
        </w:rPr>
        <w:t xml:space="preserve">: </w:t>
      </w:r>
    </w:p>
    <w:p w14:paraId="71151D16" w14:textId="77777777" w:rsidR="00156D2B" w:rsidRPr="004E1B32" w:rsidRDefault="00156D2B" w:rsidP="00AF6AA1">
      <w:pPr>
        <w:numPr>
          <w:ilvl w:val="1"/>
          <w:numId w:val="3"/>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توزيع متوازن للطيور</w:t>
      </w:r>
    </w:p>
    <w:p w14:paraId="5209C1B6" w14:textId="77777777" w:rsidR="00156D2B" w:rsidRPr="004E1B32" w:rsidRDefault="00156D2B" w:rsidP="00AF6AA1">
      <w:pPr>
        <w:numPr>
          <w:ilvl w:val="1"/>
          <w:numId w:val="3"/>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سهولة المراقبة والإدارة</w:t>
      </w:r>
    </w:p>
    <w:p w14:paraId="5B595289"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75FA01C6">
          <v:rect id="_x0000_i1058" style="width:0;height:1.5pt" o:hralign="center" o:hrstd="t" o:hr="t" fillcolor="#a0a0a0" stroked="f"/>
        </w:pict>
      </w:r>
    </w:p>
    <w:p w14:paraId="0CC02F6F" w14:textId="77777777" w:rsidR="00156D2B" w:rsidRPr="004E1B32" w:rsidRDefault="00156D2B" w:rsidP="00156D2B">
      <w:pPr>
        <w:spacing w:before="100" w:beforeAutospacing="1" w:after="100" w:afterAutospacing="1" w:line="276" w:lineRule="auto"/>
        <w:jc w:val="left"/>
        <w:outlineLvl w:val="2"/>
        <w:rPr>
          <w:rFonts w:ascii="Segoe UI" w:eastAsia="Times New Roman" w:hAnsi="Segoe UI" w:cs="Segoe UI"/>
          <w:b/>
          <w:bCs/>
          <w:sz w:val="27"/>
          <w:szCs w:val="27"/>
        </w:rPr>
      </w:pPr>
      <w:r w:rsidRPr="004E1B32">
        <w:rPr>
          <w:rFonts w:ascii="Segoe UI" w:eastAsia="Times New Roman" w:hAnsi="Segoe UI" w:cs="Segoe UI"/>
          <w:b/>
          <w:bCs/>
          <w:sz w:val="27"/>
          <w:szCs w:val="27"/>
        </w:rPr>
        <w:t xml:space="preserve">3.3 </w:t>
      </w:r>
      <w:r w:rsidRPr="004E1B32">
        <w:rPr>
          <w:rFonts w:ascii="Segoe UI" w:eastAsia="Times New Roman" w:hAnsi="Segoe UI" w:cs="Segoe UI"/>
          <w:b/>
          <w:bCs/>
          <w:sz w:val="27"/>
          <w:szCs w:val="27"/>
          <w:rtl/>
        </w:rPr>
        <w:t>الأرضيات</w:t>
      </w:r>
    </w:p>
    <w:p w14:paraId="43E86AC0" w14:textId="77777777" w:rsidR="00156D2B" w:rsidRPr="004E1B32" w:rsidRDefault="00156D2B" w:rsidP="00AF6AA1">
      <w:pPr>
        <w:numPr>
          <w:ilvl w:val="0"/>
          <w:numId w:val="4"/>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يجب أن تكون الأرضيات مصنوعة من</w:t>
      </w:r>
      <w:r w:rsidRPr="004E1B32">
        <w:rPr>
          <w:rFonts w:ascii="Segoe UI" w:eastAsia="Times New Roman" w:hAnsi="Segoe UI" w:cs="Segoe UI"/>
          <w:sz w:val="21"/>
          <w:szCs w:val="21"/>
        </w:rPr>
        <w:t xml:space="preserve">: </w:t>
      </w:r>
    </w:p>
    <w:p w14:paraId="46540EC8" w14:textId="77777777" w:rsidR="00156D2B" w:rsidRPr="004E1B32" w:rsidRDefault="00156D2B" w:rsidP="00AF6AA1">
      <w:pPr>
        <w:numPr>
          <w:ilvl w:val="1"/>
          <w:numId w:val="4"/>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b/>
          <w:bCs/>
          <w:sz w:val="21"/>
          <w:szCs w:val="21"/>
          <w:rtl/>
        </w:rPr>
        <w:t>بلاستيك عالي الجودة</w:t>
      </w:r>
      <w:r w:rsidRPr="004E1B32">
        <w:rPr>
          <w:rFonts w:ascii="Segoe UI" w:eastAsia="Times New Roman" w:hAnsi="Segoe UI" w:cs="Segoe UI"/>
          <w:b/>
          <w:bCs/>
          <w:sz w:val="21"/>
          <w:szCs w:val="21"/>
        </w:rPr>
        <w:t xml:space="preserve"> (HDPE </w:t>
      </w:r>
      <w:r w:rsidRPr="004E1B32">
        <w:rPr>
          <w:rFonts w:ascii="Segoe UI" w:eastAsia="Times New Roman" w:hAnsi="Segoe UI" w:cs="Segoe UI"/>
          <w:b/>
          <w:bCs/>
          <w:sz w:val="21"/>
          <w:szCs w:val="21"/>
          <w:rtl/>
        </w:rPr>
        <w:t>أو البولي بروبلين</w:t>
      </w:r>
      <w:r w:rsidRPr="004E1B32">
        <w:rPr>
          <w:rFonts w:ascii="Segoe UI" w:eastAsia="Times New Roman" w:hAnsi="Segoe UI" w:cs="Segoe UI"/>
          <w:b/>
          <w:bCs/>
          <w:sz w:val="21"/>
          <w:szCs w:val="21"/>
        </w:rPr>
        <w:t>)</w:t>
      </w:r>
    </w:p>
    <w:p w14:paraId="21C7EFFE" w14:textId="77777777" w:rsidR="00156D2B" w:rsidRPr="004E1B32" w:rsidRDefault="00156D2B" w:rsidP="00AF6AA1">
      <w:pPr>
        <w:numPr>
          <w:ilvl w:val="0"/>
          <w:numId w:val="4"/>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المواصفات</w:t>
      </w:r>
      <w:r w:rsidRPr="004E1B32">
        <w:rPr>
          <w:rFonts w:ascii="Segoe UI" w:eastAsia="Times New Roman" w:hAnsi="Segoe UI" w:cs="Segoe UI"/>
          <w:sz w:val="21"/>
          <w:szCs w:val="21"/>
        </w:rPr>
        <w:t xml:space="preserve">: </w:t>
      </w:r>
    </w:p>
    <w:p w14:paraId="0E4E94E1" w14:textId="77777777" w:rsidR="00156D2B" w:rsidRPr="004E1B32" w:rsidRDefault="00156D2B" w:rsidP="00AF6AA1">
      <w:pPr>
        <w:numPr>
          <w:ilvl w:val="1"/>
          <w:numId w:val="4"/>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مانعة للانزلاق</w:t>
      </w:r>
    </w:p>
    <w:p w14:paraId="77B238A7" w14:textId="77777777" w:rsidR="00156D2B" w:rsidRPr="004E1B32" w:rsidRDefault="00156D2B" w:rsidP="00AF6AA1">
      <w:pPr>
        <w:numPr>
          <w:ilvl w:val="1"/>
          <w:numId w:val="4"/>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آمنة ومريحة للكتاكيت</w:t>
      </w:r>
    </w:p>
    <w:p w14:paraId="0B34525C" w14:textId="77777777" w:rsidR="00156D2B" w:rsidRPr="004E1B32" w:rsidRDefault="00156D2B" w:rsidP="00AF6AA1">
      <w:pPr>
        <w:numPr>
          <w:ilvl w:val="1"/>
          <w:numId w:val="4"/>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تسمح بمرور الفضلات بسهولة</w:t>
      </w:r>
    </w:p>
    <w:p w14:paraId="71485847"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1322FC53">
          <v:rect id="_x0000_i1059" style="width:0;height:1.5pt" o:hralign="center" o:hrstd="t" o:hr="t" fillcolor="#a0a0a0" stroked="f"/>
        </w:pict>
      </w:r>
    </w:p>
    <w:p w14:paraId="7F6F9938"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4. </w:t>
      </w:r>
      <w:r w:rsidRPr="004E1B32">
        <w:rPr>
          <w:rFonts w:ascii="Segoe UI" w:eastAsia="Times New Roman" w:hAnsi="Segoe UI" w:cs="Segoe UI"/>
          <w:b/>
          <w:bCs/>
          <w:sz w:val="36"/>
          <w:szCs w:val="36"/>
          <w:rtl/>
        </w:rPr>
        <w:t>نظام التغذية</w:t>
      </w:r>
    </w:p>
    <w:p w14:paraId="7755FC3E" w14:textId="77777777" w:rsidR="00156D2B" w:rsidRPr="004E1B32" w:rsidRDefault="00156D2B" w:rsidP="00AF6AA1">
      <w:pPr>
        <w:numPr>
          <w:ilvl w:val="0"/>
          <w:numId w:val="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 xml:space="preserve">كل بطارية مزودة بـ </w:t>
      </w:r>
      <w:r w:rsidRPr="004E1B32">
        <w:rPr>
          <w:rFonts w:ascii="Segoe UI" w:eastAsia="Times New Roman" w:hAnsi="Segoe UI" w:cs="Segoe UI"/>
          <w:b/>
          <w:bCs/>
          <w:sz w:val="21"/>
          <w:szCs w:val="21"/>
          <w:rtl/>
        </w:rPr>
        <w:t>معالف خاصة بها</w:t>
      </w:r>
    </w:p>
    <w:p w14:paraId="38BABCF4" w14:textId="77777777" w:rsidR="00156D2B" w:rsidRPr="004E1B32" w:rsidRDefault="00156D2B" w:rsidP="00AF6AA1">
      <w:pPr>
        <w:numPr>
          <w:ilvl w:val="0"/>
          <w:numId w:val="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يجب أن تكون المعالف</w:t>
      </w:r>
      <w:r w:rsidRPr="004E1B32">
        <w:rPr>
          <w:rFonts w:ascii="Segoe UI" w:eastAsia="Times New Roman" w:hAnsi="Segoe UI" w:cs="Segoe UI"/>
          <w:sz w:val="21"/>
          <w:szCs w:val="21"/>
        </w:rPr>
        <w:t xml:space="preserve">: </w:t>
      </w:r>
    </w:p>
    <w:p w14:paraId="6EEF9BCD" w14:textId="77777777" w:rsidR="00156D2B" w:rsidRPr="004E1B32" w:rsidRDefault="00156D2B" w:rsidP="00AF6AA1">
      <w:pPr>
        <w:numPr>
          <w:ilvl w:val="1"/>
          <w:numId w:val="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مصنوعة من مواد غير سامة ومتينة</w:t>
      </w:r>
    </w:p>
    <w:p w14:paraId="79390C64" w14:textId="77777777" w:rsidR="00156D2B" w:rsidRPr="004E1B32" w:rsidRDefault="00156D2B" w:rsidP="00AF6AA1">
      <w:pPr>
        <w:numPr>
          <w:ilvl w:val="1"/>
          <w:numId w:val="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تقلل من هدر العلف</w:t>
      </w:r>
    </w:p>
    <w:p w14:paraId="1C9D6186" w14:textId="77777777" w:rsidR="00156D2B" w:rsidRPr="004E1B32" w:rsidRDefault="00156D2B" w:rsidP="00AF6AA1">
      <w:pPr>
        <w:numPr>
          <w:ilvl w:val="1"/>
          <w:numId w:val="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سهلة التعبئة والتنظيف</w:t>
      </w:r>
    </w:p>
    <w:p w14:paraId="5CB31BA2" w14:textId="77777777" w:rsidR="00156D2B" w:rsidRPr="004E1B32" w:rsidRDefault="00156D2B" w:rsidP="00AF6AA1">
      <w:pPr>
        <w:numPr>
          <w:ilvl w:val="0"/>
          <w:numId w:val="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تضمن وصول العلف لجميع الطيور بشكل متساوٍ</w:t>
      </w:r>
    </w:p>
    <w:p w14:paraId="5E37FA67"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4036A523">
          <v:rect id="_x0000_i1060" style="width:0;height:1.5pt" o:hralign="center" o:hrstd="t" o:hr="t" fillcolor="#a0a0a0" stroked="f"/>
        </w:pict>
      </w:r>
    </w:p>
    <w:p w14:paraId="248E387B"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5. </w:t>
      </w:r>
      <w:r w:rsidRPr="004E1B32">
        <w:rPr>
          <w:rFonts w:ascii="Segoe UI" w:eastAsia="Times New Roman" w:hAnsi="Segoe UI" w:cs="Segoe UI"/>
          <w:b/>
          <w:bCs/>
          <w:sz w:val="36"/>
          <w:szCs w:val="36"/>
          <w:rtl/>
        </w:rPr>
        <w:t>نظام الشرب</w:t>
      </w:r>
    </w:p>
    <w:p w14:paraId="7F199235" w14:textId="77777777" w:rsidR="00156D2B" w:rsidRPr="004E1B32" w:rsidRDefault="00156D2B" w:rsidP="00AF6AA1">
      <w:pPr>
        <w:numPr>
          <w:ilvl w:val="0"/>
          <w:numId w:val="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 xml:space="preserve">نظام شرب أوتوماتيكي باستخدام </w:t>
      </w:r>
      <w:r w:rsidRPr="004E1B32">
        <w:rPr>
          <w:rFonts w:ascii="Segoe UI" w:eastAsia="Times New Roman" w:hAnsi="Segoe UI" w:cs="Segoe UI"/>
          <w:b/>
          <w:bCs/>
          <w:sz w:val="21"/>
          <w:szCs w:val="21"/>
          <w:rtl/>
        </w:rPr>
        <w:t>حلمات</w:t>
      </w:r>
      <w:r w:rsidRPr="004E1B32">
        <w:rPr>
          <w:rFonts w:ascii="Segoe UI" w:eastAsia="Times New Roman" w:hAnsi="Segoe UI" w:cs="Segoe UI"/>
          <w:b/>
          <w:bCs/>
          <w:sz w:val="21"/>
          <w:szCs w:val="21"/>
        </w:rPr>
        <w:t xml:space="preserve"> (Nipple Drinkers)</w:t>
      </w:r>
    </w:p>
    <w:p w14:paraId="130AFF0E" w14:textId="77777777" w:rsidR="00156D2B" w:rsidRPr="004E1B32" w:rsidRDefault="00156D2B" w:rsidP="00AF6AA1">
      <w:pPr>
        <w:numPr>
          <w:ilvl w:val="0"/>
          <w:numId w:val="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يشمل</w:t>
      </w:r>
      <w:r w:rsidRPr="004E1B32">
        <w:rPr>
          <w:rFonts w:ascii="Segoe UI" w:eastAsia="Times New Roman" w:hAnsi="Segoe UI" w:cs="Segoe UI"/>
          <w:sz w:val="21"/>
          <w:szCs w:val="21"/>
        </w:rPr>
        <w:t xml:space="preserve">: </w:t>
      </w:r>
    </w:p>
    <w:p w14:paraId="27E7830B" w14:textId="77777777" w:rsidR="00156D2B" w:rsidRPr="004E1B32" w:rsidRDefault="00156D2B" w:rsidP="00AF6AA1">
      <w:pPr>
        <w:numPr>
          <w:ilvl w:val="1"/>
          <w:numId w:val="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خطوط نبل مناسبة لارتفاع الكتاكيت</w:t>
      </w:r>
    </w:p>
    <w:p w14:paraId="779B175B" w14:textId="77777777" w:rsidR="00156D2B" w:rsidRPr="004E1B32" w:rsidRDefault="00156D2B" w:rsidP="00AF6AA1">
      <w:pPr>
        <w:numPr>
          <w:ilvl w:val="1"/>
          <w:numId w:val="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خزان مياه صغير لكل بطارية أو متصل بها</w:t>
      </w:r>
    </w:p>
    <w:p w14:paraId="13DC0083" w14:textId="77777777" w:rsidR="00156D2B" w:rsidRPr="004E1B32" w:rsidRDefault="00156D2B" w:rsidP="00AF6AA1">
      <w:pPr>
        <w:numPr>
          <w:ilvl w:val="0"/>
          <w:numId w:val="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المواصفات</w:t>
      </w:r>
      <w:r w:rsidRPr="004E1B32">
        <w:rPr>
          <w:rFonts w:ascii="Segoe UI" w:eastAsia="Times New Roman" w:hAnsi="Segoe UI" w:cs="Segoe UI"/>
          <w:sz w:val="21"/>
          <w:szCs w:val="21"/>
        </w:rPr>
        <w:t xml:space="preserve">: </w:t>
      </w:r>
    </w:p>
    <w:p w14:paraId="7A0C5E34" w14:textId="77777777" w:rsidR="00156D2B" w:rsidRPr="004E1B32" w:rsidRDefault="00156D2B" w:rsidP="00AF6AA1">
      <w:pPr>
        <w:numPr>
          <w:ilvl w:val="1"/>
          <w:numId w:val="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مانع للتسرب</w:t>
      </w:r>
    </w:p>
    <w:p w14:paraId="4786EF12" w14:textId="77777777" w:rsidR="00156D2B" w:rsidRPr="004E1B32" w:rsidRDefault="00156D2B" w:rsidP="00AF6AA1">
      <w:pPr>
        <w:numPr>
          <w:ilvl w:val="1"/>
          <w:numId w:val="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سهل التنظيف والصيانة</w:t>
      </w:r>
    </w:p>
    <w:p w14:paraId="1E8E5AE2" w14:textId="77777777" w:rsidR="00156D2B" w:rsidRPr="004E1B32" w:rsidRDefault="00156D2B" w:rsidP="00AF6AA1">
      <w:pPr>
        <w:numPr>
          <w:ilvl w:val="1"/>
          <w:numId w:val="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يوفر مياه نظيفة باستمرار</w:t>
      </w:r>
    </w:p>
    <w:p w14:paraId="564165AB"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0B6A1745">
          <v:rect id="_x0000_i1061" style="width:0;height:1.5pt" o:hralign="center" o:hrstd="t" o:hr="t" fillcolor="#a0a0a0" stroked="f"/>
        </w:pict>
      </w:r>
    </w:p>
    <w:p w14:paraId="25E63B99"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6. </w:t>
      </w:r>
      <w:r w:rsidRPr="004E1B32">
        <w:rPr>
          <w:rFonts w:ascii="Segoe UI" w:eastAsia="Times New Roman" w:hAnsi="Segoe UI" w:cs="Segoe UI"/>
          <w:b/>
          <w:bCs/>
          <w:sz w:val="36"/>
          <w:szCs w:val="36"/>
          <w:rtl/>
        </w:rPr>
        <w:t>نظام جمع الفضلات</w:t>
      </w:r>
    </w:p>
    <w:p w14:paraId="0C891455" w14:textId="77777777" w:rsidR="00156D2B" w:rsidRPr="004E1B32" w:rsidRDefault="00156D2B" w:rsidP="00AF6AA1">
      <w:pPr>
        <w:numPr>
          <w:ilvl w:val="0"/>
          <w:numId w:val="7"/>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يجب أن يحتوي النظام على</w:t>
      </w:r>
      <w:r w:rsidRPr="004E1B32">
        <w:rPr>
          <w:rFonts w:ascii="Segoe UI" w:eastAsia="Times New Roman" w:hAnsi="Segoe UI" w:cs="Segoe UI"/>
          <w:sz w:val="21"/>
          <w:szCs w:val="21"/>
        </w:rPr>
        <w:t xml:space="preserve">: </w:t>
      </w:r>
    </w:p>
    <w:p w14:paraId="01DDB9C1" w14:textId="77777777" w:rsidR="00156D2B" w:rsidRPr="004E1B32" w:rsidRDefault="00156D2B" w:rsidP="00AF6AA1">
      <w:pPr>
        <w:numPr>
          <w:ilvl w:val="1"/>
          <w:numId w:val="7"/>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صواني جمع فضلات قابلة للإزالة أو نظام سيور</w:t>
      </w:r>
    </w:p>
    <w:p w14:paraId="322BCF6C" w14:textId="77777777" w:rsidR="00156D2B" w:rsidRPr="004E1B32" w:rsidRDefault="00156D2B" w:rsidP="00AF6AA1">
      <w:pPr>
        <w:numPr>
          <w:ilvl w:val="0"/>
          <w:numId w:val="7"/>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المتطلبات</w:t>
      </w:r>
      <w:r w:rsidRPr="004E1B32">
        <w:rPr>
          <w:rFonts w:ascii="Segoe UI" w:eastAsia="Times New Roman" w:hAnsi="Segoe UI" w:cs="Segoe UI"/>
          <w:sz w:val="21"/>
          <w:szCs w:val="21"/>
        </w:rPr>
        <w:t xml:space="preserve">: </w:t>
      </w:r>
    </w:p>
    <w:p w14:paraId="55C11F74" w14:textId="77777777" w:rsidR="00156D2B" w:rsidRPr="004E1B32" w:rsidRDefault="00156D2B" w:rsidP="00AF6AA1">
      <w:pPr>
        <w:numPr>
          <w:ilvl w:val="1"/>
          <w:numId w:val="7"/>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سهولة التفريغ والتنظيف</w:t>
      </w:r>
    </w:p>
    <w:p w14:paraId="6CE07EFA" w14:textId="77777777" w:rsidR="00156D2B" w:rsidRPr="004E1B32" w:rsidRDefault="00156D2B" w:rsidP="00AF6AA1">
      <w:pPr>
        <w:numPr>
          <w:ilvl w:val="1"/>
          <w:numId w:val="7"/>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تصريف جيد لمنع تراكم الرطوبة</w:t>
      </w:r>
    </w:p>
    <w:p w14:paraId="7B7434DA" w14:textId="77777777" w:rsidR="00156D2B" w:rsidRPr="004E1B32" w:rsidRDefault="00156D2B" w:rsidP="00AF6AA1">
      <w:pPr>
        <w:numPr>
          <w:ilvl w:val="1"/>
          <w:numId w:val="7"/>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تقليل الروائح</w:t>
      </w:r>
    </w:p>
    <w:p w14:paraId="341C8F19"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000B6698">
          <v:rect id="_x0000_i1062" style="width:0;height:1.5pt" o:hralign="center" o:hrstd="t" o:hr="t" fillcolor="#a0a0a0" stroked="f"/>
        </w:pict>
      </w:r>
    </w:p>
    <w:p w14:paraId="46AA8E52"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7. </w:t>
      </w:r>
      <w:r w:rsidRPr="004E1B32">
        <w:rPr>
          <w:rFonts w:ascii="Segoe UI" w:eastAsia="Times New Roman" w:hAnsi="Segoe UI" w:cs="Segoe UI"/>
          <w:b/>
          <w:bCs/>
          <w:sz w:val="36"/>
          <w:szCs w:val="36"/>
          <w:rtl/>
        </w:rPr>
        <w:t>التهوية</w:t>
      </w:r>
    </w:p>
    <w:p w14:paraId="1822AA45" w14:textId="77777777" w:rsidR="00156D2B" w:rsidRPr="004E1B32" w:rsidRDefault="00156D2B" w:rsidP="00AF6AA1">
      <w:pPr>
        <w:numPr>
          <w:ilvl w:val="0"/>
          <w:numId w:val="8"/>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توفير نظام تهوية فعال (طبيعي أو مدعوم)</w:t>
      </w:r>
    </w:p>
    <w:p w14:paraId="04EAE1AD" w14:textId="77777777" w:rsidR="00156D2B" w:rsidRPr="004E1B32" w:rsidRDefault="00156D2B" w:rsidP="00AF6AA1">
      <w:pPr>
        <w:numPr>
          <w:ilvl w:val="0"/>
          <w:numId w:val="8"/>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يضمن</w:t>
      </w:r>
      <w:r w:rsidRPr="004E1B32">
        <w:rPr>
          <w:rFonts w:ascii="Segoe UI" w:eastAsia="Times New Roman" w:hAnsi="Segoe UI" w:cs="Segoe UI"/>
          <w:sz w:val="21"/>
          <w:szCs w:val="21"/>
        </w:rPr>
        <w:t xml:space="preserve">: </w:t>
      </w:r>
    </w:p>
    <w:p w14:paraId="41E05DB3" w14:textId="77777777" w:rsidR="00156D2B" w:rsidRPr="004E1B32" w:rsidRDefault="00156D2B" w:rsidP="00AF6AA1">
      <w:pPr>
        <w:numPr>
          <w:ilvl w:val="1"/>
          <w:numId w:val="8"/>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تجديد الهواء باستمرار</w:t>
      </w:r>
    </w:p>
    <w:p w14:paraId="57776A2D" w14:textId="77777777" w:rsidR="00156D2B" w:rsidRPr="004E1B32" w:rsidRDefault="00156D2B" w:rsidP="00AF6AA1">
      <w:pPr>
        <w:numPr>
          <w:ilvl w:val="1"/>
          <w:numId w:val="8"/>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تقليل الحرارة والغازات الضارة (الأمونيا)</w:t>
      </w:r>
    </w:p>
    <w:p w14:paraId="1B312B7F" w14:textId="77777777" w:rsidR="00156D2B" w:rsidRPr="004E1B32" w:rsidRDefault="00156D2B" w:rsidP="00AF6AA1">
      <w:pPr>
        <w:numPr>
          <w:ilvl w:val="0"/>
          <w:numId w:val="8"/>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مناسب للمناخ الحار</w:t>
      </w:r>
    </w:p>
    <w:p w14:paraId="485E773C"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506B955B">
          <v:rect id="_x0000_i1063" style="width:0;height:1.5pt" o:hralign="center" o:hrstd="t" o:hr="t" fillcolor="#a0a0a0" stroked="f"/>
        </w:pict>
      </w:r>
    </w:p>
    <w:p w14:paraId="6B11194D"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8. </w:t>
      </w:r>
      <w:r w:rsidRPr="004E1B32">
        <w:rPr>
          <w:rFonts w:ascii="Segoe UI" w:eastAsia="Times New Roman" w:hAnsi="Segoe UI" w:cs="Segoe UI"/>
          <w:b/>
          <w:bCs/>
          <w:sz w:val="36"/>
          <w:szCs w:val="36"/>
          <w:rtl/>
        </w:rPr>
        <w:t>الإضاءة</w:t>
      </w:r>
    </w:p>
    <w:p w14:paraId="0A049D61" w14:textId="77777777" w:rsidR="00156D2B" w:rsidRPr="004E1B32" w:rsidRDefault="00156D2B" w:rsidP="00AF6AA1">
      <w:pPr>
        <w:numPr>
          <w:ilvl w:val="0"/>
          <w:numId w:val="9"/>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يجب توفير نظام إضاءة مناسب داخل البطاريات</w:t>
      </w:r>
    </w:p>
    <w:p w14:paraId="6E165632" w14:textId="77777777" w:rsidR="00156D2B" w:rsidRPr="004E1B32" w:rsidRDefault="00156D2B" w:rsidP="00AF6AA1">
      <w:pPr>
        <w:numPr>
          <w:ilvl w:val="0"/>
          <w:numId w:val="9"/>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المواصفات</w:t>
      </w:r>
      <w:r w:rsidRPr="004E1B32">
        <w:rPr>
          <w:rFonts w:ascii="Segoe UI" w:eastAsia="Times New Roman" w:hAnsi="Segoe UI" w:cs="Segoe UI"/>
          <w:sz w:val="21"/>
          <w:szCs w:val="21"/>
        </w:rPr>
        <w:t xml:space="preserve">: </w:t>
      </w:r>
    </w:p>
    <w:p w14:paraId="69F5B2B3" w14:textId="77777777" w:rsidR="00156D2B" w:rsidRPr="004E1B32" w:rsidRDefault="00156D2B" w:rsidP="00AF6AA1">
      <w:pPr>
        <w:numPr>
          <w:ilvl w:val="1"/>
          <w:numId w:val="9"/>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توزيع متساوٍ للضوء</w:t>
      </w:r>
    </w:p>
    <w:p w14:paraId="11D564A8" w14:textId="77777777" w:rsidR="00156D2B" w:rsidRPr="004E1B32" w:rsidRDefault="00156D2B" w:rsidP="00AF6AA1">
      <w:pPr>
        <w:numPr>
          <w:ilvl w:val="1"/>
          <w:numId w:val="9"/>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استخدام إضاءة موفرة للطاقة</w:t>
      </w:r>
      <w:r w:rsidRPr="004E1B32">
        <w:rPr>
          <w:rFonts w:ascii="Segoe UI" w:eastAsia="Times New Roman" w:hAnsi="Segoe UI" w:cs="Segoe UI"/>
          <w:sz w:val="21"/>
          <w:szCs w:val="21"/>
        </w:rPr>
        <w:t xml:space="preserve"> (LED)</w:t>
      </w:r>
    </w:p>
    <w:p w14:paraId="42833C86" w14:textId="77777777" w:rsidR="00156D2B" w:rsidRPr="004E1B32" w:rsidRDefault="00156D2B" w:rsidP="00AF6AA1">
      <w:pPr>
        <w:numPr>
          <w:ilvl w:val="1"/>
          <w:numId w:val="9"/>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دعم نمو الكتاكيت وتحفيز التغذية</w:t>
      </w:r>
    </w:p>
    <w:p w14:paraId="3FB5C310"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4A4DB07B">
          <v:rect id="_x0000_i1064" style="width:0;height:1.5pt" o:hralign="center" o:hrstd="t" o:hr="t" fillcolor="#a0a0a0" stroked="f"/>
        </w:pict>
      </w:r>
    </w:p>
    <w:p w14:paraId="3B09033F"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9. </w:t>
      </w:r>
      <w:r w:rsidRPr="004E1B32">
        <w:rPr>
          <w:rFonts w:ascii="Segoe UI" w:eastAsia="Times New Roman" w:hAnsi="Segoe UI" w:cs="Segoe UI"/>
          <w:b/>
          <w:bCs/>
          <w:sz w:val="36"/>
          <w:szCs w:val="36"/>
          <w:rtl/>
        </w:rPr>
        <w:t>التوافق المناخي</w:t>
      </w:r>
    </w:p>
    <w:p w14:paraId="63CE57D5" w14:textId="77777777" w:rsidR="00156D2B" w:rsidRPr="004E1B32" w:rsidRDefault="00156D2B" w:rsidP="00156D2B">
      <w:p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يجب أن يكون النظام مناسباً للظروف التالية</w:t>
      </w:r>
      <w:r w:rsidRPr="004E1B32">
        <w:rPr>
          <w:rFonts w:ascii="Segoe UI" w:eastAsia="Times New Roman" w:hAnsi="Segoe UI" w:cs="Segoe UI"/>
          <w:sz w:val="21"/>
          <w:szCs w:val="21"/>
        </w:rPr>
        <w:t>:</w:t>
      </w:r>
    </w:p>
    <w:p w14:paraId="7E0C7F4F" w14:textId="77777777" w:rsidR="00156D2B" w:rsidRPr="004E1B32" w:rsidRDefault="00156D2B" w:rsidP="00AF6AA1">
      <w:pPr>
        <w:numPr>
          <w:ilvl w:val="0"/>
          <w:numId w:val="10"/>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درجات حرارة مرتفعة (الولاية الشمالية)</w:t>
      </w:r>
    </w:p>
    <w:p w14:paraId="407D0058" w14:textId="77777777" w:rsidR="00156D2B" w:rsidRPr="004E1B32" w:rsidRDefault="00156D2B" w:rsidP="00AF6AA1">
      <w:pPr>
        <w:numPr>
          <w:ilvl w:val="0"/>
          <w:numId w:val="10"/>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رطوبة مرتفعة نسبياً (القضارف)</w:t>
      </w:r>
    </w:p>
    <w:p w14:paraId="1683198C" w14:textId="77777777" w:rsidR="00156D2B" w:rsidRPr="004E1B32" w:rsidRDefault="00156D2B" w:rsidP="00156D2B">
      <w:p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مع مراعاة</w:t>
      </w:r>
      <w:r w:rsidRPr="004E1B32">
        <w:rPr>
          <w:rFonts w:ascii="Segoe UI" w:eastAsia="Times New Roman" w:hAnsi="Segoe UI" w:cs="Segoe UI"/>
          <w:sz w:val="21"/>
          <w:szCs w:val="21"/>
        </w:rPr>
        <w:t>:</w:t>
      </w:r>
    </w:p>
    <w:p w14:paraId="3E77C0B7" w14:textId="77777777" w:rsidR="00156D2B" w:rsidRPr="004E1B32" w:rsidRDefault="00156D2B" w:rsidP="00AF6AA1">
      <w:pPr>
        <w:numPr>
          <w:ilvl w:val="0"/>
          <w:numId w:val="11"/>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استخدام مواد مقاومة للحرارة</w:t>
      </w:r>
    </w:p>
    <w:p w14:paraId="1328F072" w14:textId="77777777" w:rsidR="00156D2B" w:rsidRPr="004E1B32" w:rsidRDefault="00156D2B" w:rsidP="00AF6AA1">
      <w:pPr>
        <w:numPr>
          <w:ilvl w:val="0"/>
          <w:numId w:val="11"/>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تصميم يسمح بتهوية فعالة</w:t>
      </w:r>
    </w:p>
    <w:p w14:paraId="249CEF3A" w14:textId="77777777" w:rsidR="00156D2B" w:rsidRPr="004E1B32" w:rsidRDefault="00156D2B" w:rsidP="00AF6AA1">
      <w:pPr>
        <w:numPr>
          <w:ilvl w:val="0"/>
          <w:numId w:val="11"/>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الحماية من الغبار والعوامل البيئية</w:t>
      </w:r>
    </w:p>
    <w:p w14:paraId="3392452F"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21783FCB">
          <v:rect id="_x0000_i1065" style="width:0;height:1.5pt" o:hralign="center" o:hrstd="t" o:hr="t" fillcolor="#a0a0a0" stroked="f"/>
        </w:pict>
      </w:r>
    </w:p>
    <w:p w14:paraId="0D74EFFF"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10. </w:t>
      </w:r>
      <w:r w:rsidRPr="004E1B32">
        <w:rPr>
          <w:rFonts w:ascii="Segoe UI" w:eastAsia="Times New Roman" w:hAnsi="Segoe UI" w:cs="Segoe UI"/>
          <w:b/>
          <w:bCs/>
          <w:sz w:val="36"/>
          <w:szCs w:val="36"/>
          <w:rtl/>
        </w:rPr>
        <w:t>سهولة الحركة والصيانة</w:t>
      </w:r>
    </w:p>
    <w:p w14:paraId="5A27CDE5" w14:textId="77777777" w:rsidR="00156D2B" w:rsidRPr="004E1B32" w:rsidRDefault="00156D2B" w:rsidP="00AF6AA1">
      <w:pPr>
        <w:numPr>
          <w:ilvl w:val="0"/>
          <w:numId w:val="1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يجب أن يتميز النظام بـ</w:t>
      </w:r>
      <w:r w:rsidRPr="004E1B32">
        <w:rPr>
          <w:rFonts w:ascii="Segoe UI" w:eastAsia="Times New Roman" w:hAnsi="Segoe UI" w:cs="Segoe UI"/>
          <w:sz w:val="21"/>
          <w:szCs w:val="21"/>
        </w:rPr>
        <w:t xml:space="preserve">: </w:t>
      </w:r>
    </w:p>
    <w:p w14:paraId="4412B63D" w14:textId="77777777" w:rsidR="00156D2B" w:rsidRPr="004E1B32" w:rsidRDefault="00156D2B" w:rsidP="00AF6AA1">
      <w:pPr>
        <w:numPr>
          <w:ilvl w:val="1"/>
          <w:numId w:val="1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سهولة التركيب والفك</w:t>
      </w:r>
    </w:p>
    <w:p w14:paraId="1CE61928" w14:textId="77777777" w:rsidR="00156D2B" w:rsidRPr="004E1B32" w:rsidRDefault="00156D2B" w:rsidP="00AF6AA1">
      <w:pPr>
        <w:numPr>
          <w:ilvl w:val="1"/>
          <w:numId w:val="1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سهولة التنقل داخل المزرعة</w:t>
      </w:r>
    </w:p>
    <w:p w14:paraId="425FC296" w14:textId="77777777" w:rsidR="00156D2B" w:rsidRPr="004E1B32" w:rsidRDefault="00156D2B" w:rsidP="00AF6AA1">
      <w:pPr>
        <w:numPr>
          <w:ilvl w:val="0"/>
          <w:numId w:val="1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الصيانة</w:t>
      </w:r>
      <w:r w:rsidRPr="004E1B32">
        <w:rPr>
          <w:rFonts w:ascii="Segoe UI" w:eastAsia="Times New Roman" w:hAnsi="Segoe UI" w:cs="Segoe UI"/>
          <w:sz w:val="21"/>
          <w:szCs w:val="21"/>
        </w:rPr>
        <w:t xml:space="preserve">: </w:t>
      </w:r>
    </w:p>
    <w:p w14:paraId="6EB8D107" w14:textId="77777777" w:rsidR="00156D2B" w:rsidRPr="004E1B32" w:rsidRDefault="00156D2B" w:rsidP="00AF6AA1">
      <w:pPr>
        <w:numPr>
          <w:ilvl w:val="1"/>
          <w:numId w:val="1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سهولة التنظيف والتطهير</w:t>
      </w:r>
    </w:p>
    <w:p w14:paraId="4337DFE5" w14:textId="77777777" w:rsidR="00156D2B" w:rsidRPr="004E1B32" w:rsidRDefault="00156D2B" w:rsidP="00AF6AA1">
      <w:pPr>
        <w:numPr>
          <w:ilvl w:val="1"/>
          <w:numId w:val="1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توفر قطع الغيار</w:t>
      </w:r>
    </w:p>
    <w:p w14:paraId="519532D3" w14:textId="77777777" w:rsidR="00156D2B" w:rsidRPr="004E1B32" w:rsidRDefault="00156D2B" w:rsidP="00AF6AA1">
      <w:pPr>
        <w:numPr>
          <w:ilvl w:val="1"/>
          <w:numId w:val="12"/>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تقليل الحاجة للعمالة</w:t>
      </w:r>
    </w:p>
    <w:p w14:paraId="63CBB24D"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1D3411CF">
          <v:rect id="_x0000_i1066" style="width:0;height:1.5pt" o:hralign="center" o:hrstd="t" o:hr="t" fillcolor="#a0a0a0" stroked="f"/>
        </w:pict>
      </w:r>
    </w:p>
    <w:p w14:paraId="18841229"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11. </w:t>
      </w:r>
      <w:r w:rsidRPr="004E1B32">
        <w:rPr>
          <w:rFonts w:ascii="Segoe UI" w:eastAsia="Times New Roman" w:hAnsi="Segoe UI" w:cs="Segoe UI"/>
          <w:b/>
          <w:bCs/>
          <w:sz w:val="36"/>
          <w:szCs w:val="36"/>
          <w:rtl/>
        </w:rPr>
        <w:t>السلامة والصحة الحيوية</w:t>
      </w:r>
    </w:p>
    <w:p w14:paraId="1DB96EBC" w14:textId="77777777" w:rsidR="00156D2B" w:rsidRPr="004E1B32" w:rsidRDefault="00156D2B" w:rsidP="00AF6AA1">
      <w:pPr>
        <w:numPr>
          <w:ilvl w:val="0"/>
          <w:numId w:val="13"/>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يجب أن يحقق النظام</w:t>
      </w:r>
      <w:r w:rsidRPr="004E1B32">
        <w:rPr>
          <w:rFonts w:ascii="Segoe UI" w:eastAsia="Times New Roman" w:hAnsi="Segoe UI" w:cs="Segoe UI"/>
          <w:sz w:val="21"/>
          <w:szCs w:val="21"/>
        </w:rPr>
        <w:t xml:space="preserve">: </w:t>
      </w:r>
    </w:p>
    <w:p w14:paraId="6DD9F2D8" w14:textId="77777777" w:rsidR="00156D2B" w:rsidRPr="004E1B32" w:rsidRDefault="00156D2B" w:rsidP="00AF6AA1">
      <w:pPr>
        <w:numPr>
          <w:ilvl w:val="1"/>
          <w:numId w:val="13"/>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معايير السلامة الحيوية</w:t>
      </w:r>
    </w:p>
    <w:p w14:paraId="5D462C6C" w14:textId="77777777" w:rsidR="00156D2B" w:rsidRPr="004E1B32" w:rsidRDefault="00156D2B" w:rsidP="00AF6AA1">
      <w:pPr>
        <w:numPr>
          <w:ilvl w:val="1"/>
          <w:numId w:val="13"/>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سهولة التعقيم بين الدورات الإنتاجية</w:t>
      </w:r>
    </w:p>
    <w:p w14:paraId="6823110F" w14:textId="77777777" w:rsidR="00156D2B" w:rsidRPr="004E1B32" w:rsidRDefault="00156D2B" w:rsidP="00AF6AA1">
      <w:pPr>
        <w:numPr>
          <w:ilvl w:val="1"/>
          <w:numId w:val="13"/>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الحد من انتشار الأمراض</w:t>
      </w:r>
    </w:p>
    <w:p w14:paraId="245266E2"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719BFB7A">
          <v:rect id="_x0000_i1067" style="width:0;height:1.5pt" o:hralign="center" o:hrstd="t" o:hr="t" fillcolor="#a0a0a0" stroked="f"/>
        </w:pict>
      </w:r>
    </w:p>
    <w:p w14:paraId="0841BE4D"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12. </w:t>
      </w:r>
      <w:r w:rsidRPr="004E1B32">
        <w:rPr>
          <w:rFonts w:ascii="Segoe UI" w:eastAsia="Times New Roman" w:hAnsi="Segoe UI" w:cs="Segoe UI"/>
          <w:b/>
          <w:bCs/>
          <w:sz w:val="36"/>
          <w:szCs w:val="36"/>
          <w:rtl/>
        </w:rPr>
        <w:t>متطلبات المورد</w:t>
      </w:r>
    </w:p>
    <w:p w14:paraId="5D2E4D6A" w14:textId="77777777" w:rsidR="00156D2B" w:rsidRPr="004E1B32" w:rsidRDefault="00156D2B" w:rsidP="00156D2B">
      <w:p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يلتزم المورد بتقديم</w:t>
      </w:r>
      <w:r w:rsidRPr="004E1B32">
        <w:rPr>
          <w:rFonts w:ascii="Segoe UI" w:eastAsia="Times New Roman" w:hAnsi="Segoe UI" w:cs="Segoe UI"/>
          <w:sz w:val="21"/>
          <w:szCs w:val="21"/>
        </w:rPr>
        <w:t>:</w:t>
      </w:r>
    </w:p>
    <w:p w14:paraId="545CB33F" w14:textId="77777777" w:rsidR="00156D2B" w:rsidRPr="004E1B32" w:rsidRDefault="00156D2B" w:rsidP="00AF6AA1">
      <w:pPr>
        <w:numPr>
          <w:ilvl w:val="0"/>
          <w:numId w:val="14"/>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صور أو نماذج لأعمال سابقة مماثلة</w:t>
      </w:r>
    </w:p>
    <w:p w14:paraId="03556CA1" w14:textId="77777777" w:rsidR="00156D2B" w:rsidRPr="004E1B32" w:rsidRDefault="00156D2B" w:rsidP="00AF6AA1">
      <w:pPr>
        <w:numPr>
          <w:ilvl w:val="0"/>
          <w:numId w:val="14"/>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كتالوجات فنية للمنتج</w:t>
      </w:r>
    </w:p>
    <w:p w14:paraId="7F350FD0" w14:textId="77777777" w:rsidR="00156D2B" w:rsidRPr="004E1B32" w:rsidRDefault="00156D2B" w:rsidP="00AF6AA1">
      <w:pPr>
        <w:numPr>
          <w:ilvl w:val="0"/>
          <w:numId w:val="14"/>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إثبات الخبرة في أنظمة تربية الدواجن</w:t>
      </w:r>
    </w:p>
    <w:p w14:paraId="31AC88AA" w14:textId="77777777" w:rsidR="00156D2B" w:rsidRPr="004E1B32" w:rsidRDefault="00156D2B" w:rsidP="00AF6AA1">
      <w:pPr>
        <w:numPr>
          <w:ilvl w:val="0"/>
          <w:numId w:val="14"/>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دعم فني أثناء التركيب والتشغيل</w:t>
      </w:r>
    </w:p>
    <w:p w14:paraId="4303B41B"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080B69E4">
          <v:rect id="_x0000_i1068" style="width:0;height:1.5pt" o:hralign="center" o:hrstd="t" o:hr="t" fillcolor="#a0a0a0" stroked="f"/>
        </w:pict>
      </w:r>
    </w:p>
    <w:p w14:paraId="00213B31" w14:textId="77777777"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Pr>
        <w:t xml:space="preserve">13. </w:t>
      </w:r>
      <w:r w:rsidRPr="004E1B32">
        <w:rPr>
          <w:rFonts w:ascii="Segoe UI" w:eastAsia="Times New Roman" w:hAnsi="Segoe UI" w:cs="Segoe UI"/>
          <w:b/>
          <w:bCs/>
          <w:sz w:val="36"/>
          <w:szCs w:val="36"/>
          <w:rtl/>
        </w:rPr>
        <w:t>الضمان وخدمة ما بعد البيع</w:t>
      </w:r>
    </w:p>
    <w:p w14:paraId="15E86FF0" w14:textId="77777777" w:rsidR="00156D2B" w:rsidRPr="004E1B32" w:rsidRDefault="00156D2B" w:rsidP="00AF6AA1">
      <w:pPr>
        <w:numPr>
          <w:ilvl w:val="0"/>
          <w:numId w:val="1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 xml:space="preserve">ضمان لا يقل عن </w:t>
      </w:r>
      <w:r w:rsidRPr="004E1B32">
        <w:rPr>
          <w:rFonts w:ascii="Segoe UI" w:eastAsia="Times New Roman" w:hAnsi="Segoe UI" w:cs="Segoe UI"/>
          <w:b/>
          <w:bCs/>
          <w:sz w:val="21"/>
          <w:szCs w:val="21"/>
          <w:rtl/>
        </w:rPr>
        <w:t>سنة واحدة</w:t>
      </w:r>
    </w:p>
    <w:p w14:paraId="111B1951" w14:textId="77777777" w:rsidR="00156D2B" w:rsidRPr="004E1B32" w:rsidRDefault="00156D2B" w:rsidP="00AF6AA1">
      <w:pPr>
        <w:numPr>
          <w:ilvl w:val="0"/>
          <w:numId w:val="1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توفير</w:t>
      </w:r>
      <w:r w:rsidRPr="004E1B32">
        <w:rPr>
          <w:rFonts w:ascii="Segoe UI" w:eastAsia="Times New Roman" w:hAnsi="Segoe UI" w:cs="Segoe UI"/>
          <w:sz w:val="21"/>
          <w:szCs w:val="21"/>
        </w:rPr>
        <w:t xml:space="preserve">: </w:t>
      </w:r>
    </w:p>
    <w:p w14:paraId="57A6F313" w14:textId="77777777" w:rsidR="00156D2B" w:rsidRPr="004E1B32" w:rsidRDefault="00156D2B" w:rsidP="00AF6AA1">
      <w:pPr>
        <w:numPr>
          <w:ilvl w:val="1"/>
          <w:numId w:val="1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الدعم الفني</w:t>
      </w:r>
    </w:p>
    <w:p w14:paraId="3AC80A35" w14:textId="77777777" w:rsidR="00156D2B" w:rsidRPr="004E1B32" w:rsidRDefault="00156D2B" w:rsidP="00AF6AA1">
      <w:pPr>
        <w:numPr>
          <w:ilvl w:val="1"/>
          <w:numId w:val="1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قطع الغيار</w:t>
      </w:r>
    </w:p>
    <w:p w14:paraId="273C6B4C" w14:textId="77777777" w:rsidR="00156D2B" w:rsidRPr="004E1B32" w:rsidRDefault="00156D2B" w:rsidP="00AF6AA1">
      <w:pPr>
        <w:numPr>
          <w:ilvl w:val="1"/>
          <w:numId w:val="15"/>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خدمات الصيانة</w:t>
      </w:r>
    </w:p>
    <w:p w14:paraId="53ED067E" w14:textId="77777777" w:rsidR="00156D2B" w:rsidRPr="004E1B32" w:rsidRDefault="00E96D47" w:rsidP="00156D2B">
      <w:pPr>
        <w:spacing w:after="0" w:line="276" w:lineRule="auto"/>
        <w:rPr>
          <w:rFonts w:ascii="Segoe UI" w:eastAsia="Times New Roman" w:hAnsi="Segoe UI" w:cs="Segoe UI"/>
          <w:sz w:val="21"/>
          <w:szCs w:val="21"/>
        </w:rPr>
      </w:pPr>
      <w:r>
        <w:rPr>
          <w:rFonts w:ascii="Segoe UI" w:eastAsia="Times New Roman" w:hAnsi="Segoe UI" w:cs="Segoe UI"/>
          <w:sz w:val="21"/>
          <w:szCs w:val="21"/>
        </w:rPr>
        <w:pict w14:anchorId="38E9F8F7">
          <v:rect id="_x0000_i1069" style="width:0;height:1.5pt" o:hralign="center" o:hrstd="t" o:hr="t" fillcolor="#a0a0a0" stroked="f"/>
        </w:pict>
      </w:r>
    </w:p>
    <w:p w14:paraId="471EFF57" w14:textId="1A796CB4" w:rsidR="00156D2B" w:rsidRPr="004E1B32" w:rsidRDefault="00156D2B" w:rsidP="00156D2B">
      <w:pPr>
        <w:spacing w:before="100" w:beforeAutospacing="1" w:after="100" w:afterAutospacing="1" w:line="276" w:lineRule="auto"/>
        <w:jc w:val="left"/>
        <w:outlineLvl w:val="1"/>
        <w:rPr>
          <w:rFonts w:ascii="Segoe UI" w:eastAsia="Times New Roman" w:hAnsi="Segoe UI" w:cs="Segoe UI"/>
          <w:b/>
          <w:bCs/>
          <w:sz w:val="36"/>
          <w:szCs w:val="36"/>
        </w:rPr>
      </w:pPr>
      <w:r w:rsidRPr="004E1B32">
        <w:rPr>
          <w:rFonts w:ascii="Segoe UI" w:eastAsia="Times New Roman" w:hAnsi="Segoe UI" w:cs="Segoe UI"/>
          <w:b/>
          <w:bCs/>
          <w:sz w:val="36"/>
          <w:szCs w:val="36"/>
          <w:rtl/>
        </w:rPr>
        <w:t>ملاحظة (اختياري)</w:t>
      </w:r>
      <w:r>
        <w:rPr>
          <w:rFonts w:ascii="Segoe UI" w:eastAsia="Times New Roman" w:hAnsi="Segoe UI" w:cs="Segoe UI" w:hint="cs"/>
          <w:b/>
          <w:bCs/>
          <w:sz w:val="36"/>
          <w:szCs w:val="36"/>
          <w:rtl/>
        </w:rPr>
        <w:t xml:space="preserve">       </w:t>
      </w:r>
    </w:p>
    <w:p w14:paraId="0B369835" w14:textId="77777777" w:rsidR="00156D2B" w:rsidRPr="004E1B32" w:rsidRDefault="00156D2B" w:rsidP="00156D2B">
      <w:p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يفضل تقديم خيارات إضافية مثل</w:t>
      </w:r>
      <w:r w:rsidRPr="004E1B32">
        <w:rPr>
          <w:rFonts w:ascii="Segoe UI" w:eastAsia="Times New Roman" w:hAnsi="Segoe UI" w:cs="Segoe UI"/>
          <w:sz w:val="21"/>
          <w:szCs w:val="21"/>
        </w:rPr>
        <w:t>:</w:t>
      </w:r>
    </w:p>
    <w:p w14:paraId="4879D66F" w14:textId="77777777" w:rsidR="00156D2B" w:rsidRPr="004E1B32" w:rsidRDefault="00156D2B" w:rsidP="00AF6AA1">
      <w:pPr>
        <w:numPr>
          <w:ilvl w:val="0"/>
          <w:numId w:val="1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نظام تغذية أوتوماتيكي كامل</w:t>
      </w:r>
    </w:p>
    <w:p w14:paraId="05244E79" w14:textId="77777777" w:rsidR="00156D2B" w:rsidRPr="004E1B32" w:rsidRDefault="00156D2B" w:rsidP="00AF6AA1">
      <w:pPr>
        <w:numPr>
          <w:ilvl w:val="0"/>
          <w:numId w:val="1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مراوح تبريد أو أنظمة تبريد تبخيري</w:t>
      </w:r>
    </w:p>
    <w:p w14:paraId="5CE32BE2" w14:textId="77777777" w:rsidR="00156D2B" w:rsidRPr="004E1B32" w:rsidRDefault="00156D2B" w:rsidP="00AF6AA1">
      <w:pPr>
        <w:numPr>
          <w:ilvl w:val="0"/>
          <w:numId w:val="16"/>
        </w:numPr>
        <w:spacing w:before="100" w:beforeAutospacing="1" w:after="100" w:afterAutospacing="1" w:line="276" w:lineRule="auto"/>
        <w:jc w:val="left"/>
        <w:rPr>
          <w:rFonts w:ascii="Segoe UI" w:eastAsia="Times New Roman" w:hAnsi="Segoe UI" w:cs="Segoe UI"/>
          <w:sz w:val="21"/>
          <w:szCs w:val="21"/>
        </w:rPr>
      </w:pPr>
      <w:r w:rsidRPr="004E1B32">
        <w:rPr>
          <w:rFonts w:ascii="Segoe UI" w:eastAsia="Times New Roman" w:hAnsi="Segoe UI" w:cs="Segoe UI"/>
          <w:sz w:val="21"/>
          <w:szCs w:val="21"/>
          <w:rtl/>
        </w:rPr>
        <w:t>أجهزة مراقبة الحرارة والرطوبة</w:t>
      </w:r>
    </w:p>
    <w:p w14:paraId="12175239" w14:textId="77777777" w:rsidR="00156D2B" w:rsidRDefault="00156D2B" w:rsidP="00156D2B">
      <w:pPr>
        <w:spacing w:line="276" w:lineRule="auto"/>
      </w:pPr>
    </w:p>
    <w:p w14:paraId="4F27AED6" w14:textId="73442BB1" w:rsidR="00FD625F" w:rsidRDefault="00692DCD" w:rsidP="00156D2B">
      <w:pPr>
        <w:spacing w:after="0"/>
        <w:ind w:right="223"/>
        <w:jc w:val="center"/>
      </w:pPr>
      <w:r>
        <w:rPr>
          <w:rFonts w:cs="Calibri"/>
          <w:b/>
          <w:bCs/>
          <w:sz w:val="24"/>
          <w:rtl/>
        </w:rPr>
        <w:t xml:space="preserve"> </w:t>
      </w:r>
      <w:r w:rsidR="00156D2B">
        <w:rPr>
          <w:rFonts w:cs="Calibri"/>
          <w:b/>
          <w:bCs/>
          <w:sz w:val="24"/>
          <w:u w:val="single" w:color="000000"/>
          <w:rtl/>
        </w:rPr>
        <w:t xml:space="preserve">جدول الكميات </w:t>
      </w:r>
      <w:r w:rsidR="00156D2B">
        <w:rPr>
          <w:rFonts w:cs="Calibri" w:hint="cs"/>
          <w:b/>
          <w:bCs/>
          <w:sz w:val="24"/>
          <w:u w:val="single" w:color="000000"/>
          <w:rtl/>
        </w:rPr>
        <w:t xml:space="preserve">  </w:t>
      </w:r>
      <w:r>
        <w:rPr>
          <w:rFonts w:cs="Calibri"/>
          <w:b/>
          <w:bCs/>
          <w:sz w:val="24"/>
          <w:u w:val="single" w:color="000000"/>
          <w:rtl/>
        </w:rPr>
        <w:t xml:space="preserve">ا للعام </w:t>
      </w:r>
      <w:r>
        <w:rPr>
          <w:rFonts w:cs="Calibri"/>
          <w:b/>
          <w:bCs/>
          <w:sz w:val="24"/>
          <w:u w:val="single" w:color="000000"/>
        </w:rPr>
        <w:t>2026</w:t>
      </w:r>
      <w:r>
        <w:rPr>
          <w:rFonts w:cs="Calibri"/>
          <w:b/>
          <w:bCs/>
          <w:sz w:val="24"/>
          <w:u w:val="single" w:color="000000"/>
          <w:rtl/>
        </w:rPr>
        <w:t xml:space="preserve"> م </w:t>
      </w:r>
    </w:p>
    <w:tbl>
      <w:tblPr>
        <w:tblW w:w="10979" w:type="dxa"/>
        <w:tblLook w:val="04A0" w:firstRow="1" w:lastRow="0" w:firstColumn="1" w:lastColumn="0" w:noHBand="0" w:noVBand="1"/>
      </w:tblPr>
      <w:tblGrid>
        <w:gridCol w:w="3250"/>
        <w:gridCol w:w="1179"/>
        <w:gridCol w:w="3420"/>
        <w:gridCol w:w="3130"/>
      </w:tblGrid>
      <w:tr w:rsidR="00156D2B" w:rsidRPr="00156D2B" w14:paraId="0B801ABB" w14:textId="77777777" w:rsidTr="00156D2B">
        <w:trPr>
          <w:trHeight w:val="304"/>
        </w:trPr>
        <w:tc>
          <w:tcPr>
            <w:tcW w:w="3250" w:type="dxa"/>
            <w:tcBorders>
              <w:top w:val="nil"/>
              <w:left w:val="nil"/>
              <w:bottom w:val="nil"/>
              <w:right w:val="nil"/>
            </w:tcBorders>
            <w:shd w:val="clear" w:color="auto" w:fill="auto"/>
            <w:noWrap/>
            <w:vAlign w:val="bottom"/>
            <w:hideMark/>
          </w:tcPr>
          <w:p w14:paraId="019D50A2" w14:textId="77777777" w:rsidR="00156D2B" w:rsidRPr="00156D2B" w:rsidRDefault="00156D2B">
            <w:pPr>
              <w:bidi w:val="0"/>
              <w:spacing w:line="240" w:lineRule="auto"/>
              <w:jc w:val="left"/>
              <w:rPr>
                <w:rFonts w:ascii="Times New Roman" w:eastAsia="Times New Roman" w:hAnsi="Times New Roman"/>
                <w:color w:val="auto"/>
                <w:kern w:val="0"/>
                <w:sz w:val="20"/>
                <w:lang w:val="en-US" w:eastAsia="en-US"/>
                <w14:ligatures w14:val="none"/>
              </w:rPr>
            </w:pPr>
          </w:p>
        </w:tc>
        <w:tc>
          <w:tcPr>
            <w:tcW w:w="1179" w:type="dxa"/>
            <w:tcBorders>
              <w:top w:val="nil"/>
              <w:left w:val="nil"/>
              <w:bottom w:val="nil"/>
              <w:right w:val="nil"/>
            </w:tcBorders>
            <w:shd w:val="clear" w:color="auto" w:fill="auto"/>
            <w:noWrap/>
            <w:vAlign w:val="bottom"/>
            <w:hideMark/>
          </w:tcPr>
          <w:p w14:paraId="0B2AF859"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419" w:type="dxa"/>
            <w:tcBorders>
              <w:top w:val="nil"/>
              <w:left w:val="nil"/>
              <w:bottom w:val="nil"/>
              <w:right w:val="nil"/>
            </w:tcBorders>
            <w:shd w:val="clear" w:color="auto" w:fill="auto"/>
            <w:noWrap/>
            <w:vAlign w:val="bottom"/>
            <w:hideMark/>
          </w:tcPr>
          <w:p w14:paraId="0A86293B"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130" w:type="dxa"/>
            <w:tcBorders>
              <w:top w:val="nil"/>
              <w:left w:val="nil"/>
              <w:bottom w:val="nil"/>
              <w:right w:val="nil"/>
            </w:tcBorders>
            <w:shd w:val="clear" w:color="auto" w:fill="auto"/>
            <w:noWrap/>
            <w:vAlign w:val="bottom"/>
            <w:hideMark/>
          </w:tcPr>
          <w:p w14:paraId="57E87291"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r>
      <w:tr w:rsidR="00156D2B" w:rsidRPr="00156D2B" w14:paraId="7A9096CC" w14:textId="77777777" w:rsidTr="00156D2B">
        <w:trPr>
          <w:trHeight w:val="304"/>
        </w:trPr>
        <w:tc>
          <w:tcPr>
            <w:tcW w:w="3250" w:type="dxa"/>
            <w:tcBorders>
              <w:top w:val="nil"/>
              <w:left w:val="nil"/>
              <w:bottom w:val="nil"/>
              <w:right w:val="nil"/>
            </w:tcBorders>
            <w:shd w:val="clear" w:color="auto" w:fill="auto"/>
            <w:noWrap/>
            <w:vAlign w:val="bottom"/>
            <w:hideMark/>
          </w:tcPr>
          <w:p w14:paraId="4C8E1EE5"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1179" w:type="dxa"/>
            <w:tcBorders>
              <w:top w:val="nil"/>
              <w:left w:val="nil"/>
              <w:bottom w:val="nil"/>
              <w:right w:val="nil"/>
            </w:tcBorders>
            <w:shd w:val="clear" w:color="auto" w:fill="auto"/>
            <w:noWrap/>
            <w:vAlign w:val="bottom"/>
            <w:hideMark/>
          </w:tcPr>
          <w:p w14:paraId="0344226B"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419" w:type="dxa"/>
            <w:tcBorders>
              <w:top w:val="nil"/>
              <w:left w:val="nil"/>
              <w:bottom w:val="nil"/>
              <w:right w:val="nil"/>
            </w:tcBorders>
            <w:shd w:val="clear" w:color="auto" w:fill="auto"/>
            <w:noWrap/>
            <w:vAlign w:val="bottom"/>
            <w:hideMark/>
          </w:tcPr>
          <w:p w14:paraId="67E91393"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130" w:type="dxa"/>
            <w:tcBorders>
              <w:top w:val="nil"/>
              <w:left w:val="nil"/>
              <w:bottom w:val="nil"/>
              <w:right w:val="nil"/>
            </w:tcBorders>
            <w:shd w:val="clear" w:color="auto" w:fill="auto"/>
            <w:noWrap/>
            <w:vAlign w:val="bottom"/>
            <w:hideMark/>
          </w:tcPr>
          <w:p w14:paraId="73A0CACA"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r>
      <w:tr w:rsidR="00156D2B" w:rsidRPr="00156D2B" w14:paraId="56721815" w14:textId="77777777" w:rsidTr="00156D2B">
        <w:trPr>
          <w:trHeight w:val="304"/>
        </w:trPr>
        <w:tc>
          <w:tcPr>
            <w:tcW w:w="10979" w:type="dxa"/>
            <w:gridSpan w:val="4"/>
            <w:tcBorders>
              <w:top w:val="nil"/>
              <w:left w:val="nil"/>
              <w:bottom w:val="nil"/>
              <w:right w:val="nil"/>
            </w:tcBorders>
            <w:shd w:val="clear" w:color="auto" w:fill="auto"/>
            <w:noWrap/>
            <w:vAlign w:val="bottom"/>
            <w:hideMark/>
          </w:tcPr>
          <w:p w14:paraId="17F61436" w14:textId="77777777" w:rsidR="00156D2B" w:rsidRPr="00156D2B" w:rsidRDefault="00156D2B" w:rsidP="00156D2B">
            <w:pPr>
              <w:bidi w:val="0"/>
              <w:spacing w:after="0" w:line="240" w:lineRule="auto"/>
              <w:jc w:val="center"/>
              <w:rPr>
                <w:rFonts w:eastAsia="Times New Roman" w:cs="Calibri"/>
                <w:b/>
                <w:bCs/>
                <w:color w:val="7030A0"/>
                <w:kern w:val="0"/>
                <w:szCs w:val="22"/>
                <w:lang w:val="en-US" w:eastAsia="en-US"/>
                <w14:ligatures w14:val="none"/>
              </w:rPr>
            </w:pPr>
            <w:r w:rsidRPr="00156D2B">
              <w:rPr>
                <w:rFonts w:eastAsia="Times New Roman" w:cs="Calibri"/>
                <w:b/>
                <w:bCs/>
                <w:color w:val="7030A0"/>
                <w:kern w:val="0"/>
                <w:szCs w:val="22"/>
                <w:lang w:val="en-US" w:eastAsia="en-US"/>
                <w14:ligatures w14:val="none"/>
              </w:rPr>
              <w:t xml:space="preserve">Human Appeal - Sudan </w:t>
            </w:r>
          </w:p>
        </w:tc>
      </w:tr>
      <w:tr w:rsidR="00156D2B" w:rsidRPr="00156D2B" w14:paraId="3EBFDF7A" w14:textId="77777777" w:rsidTr="00156D2B">
        <w:trPr>
          <w:trHeight w:val="304"/>
        </w:trPr>
        <w:tc>
          <w:tcPr>
            <w:tcW w:w="3250" w:type="dxa"/>
            <w:tcBorders>
              <w:top w:val="nil"/>
              <w:left w:val="nil"/>
              <w:bottom w:val="nil"/>
              <w:right w:val="nil"/>
            </w:tcBorders>
            <w:shd w:val="clear" w:color="auto" w:fill="auto"/>
            <w:noWrap/>
            <w:vAlign w:val="bottom"/>
            <w:hideMark/>
          </w:tcPr>
          <w:p w14:paraId="7212CDDE" w14:textId="77777777" w:rsidR="00156D2B" w:rsidRPr="00156D2B" w:rsidRDefault="00156D2B" w:rsidP="00156D2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BOQ for</w:t>
            </w:r>
          </w:p>
        </w:tc>
        <w:tc>
          <w:tcPr>
            <w:tcW w:w="7729" w:type="dxa"/>
            <w:gridSpan w:val="3"/>
            <w:tcBorders>
              <w:top w:val="nil"/>
              <w:left w:val="nil"/>
              <w:bottom w:val="nil"/>
              <w:right w:val="nil"/>
            </w:tcBorders>
            <w:shd w:val="clear" w:color="auto" w:fill="auto"/>
            <w:noWrap/>
            <w:vAlign w:val="bottom"/>
            <w:hideMark/>
          </w:tcPr>
          <w:p w14:paraId="5670C199" w14:textId="77777777" w:rsidR="00156D2B" w:rsidRPr="00156D2B" w:rsidRDefault="00156D2B" w:rsidP="00156D2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cages   ( batteries )</w:t>
            </w:r>
          </w:p>
        </w:tc>
      </w:tr>
      <w:tr w:rsidR="00156D2B" w:rsidRPr="00156D2B" w14:paraId="75B86453" w14:textId="77777777" w:rsidTr="00156D2B">
        <w:trPr>
          <w:trHeight w:val="304"/>
        </w:trPr>
        <w:tc>
          <w:tcPr>
            <w:tcW w:w="3250" w:type="dxa"/>
            <w:tcBorders>
              <w:top w:val="nil"/>
              <w:left w:val="nil"/>
              <w:bottom w:val="nil"/>
              <w:right w:val="nil"/>
            </w:tcBorders>
            <w:shd w:val="clear" w:color="auto" w:fill="auto"/>
            <w:noWrap/>
            <w:vAlign w:val="bottom"/>
            <w:hideMark/>
          </w:tcPr>
          <w:p w14:paraId="61ED1D71" w14:textId="77777777" w:rsidR="00156D2B" w:rsidRPr="00156D2B" w:rsidRDefault="00156D2B" w:rsidP="00156D2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Date of BoQ</w:t>
            </w:r>
          </w:p>
        </w:tc>
        <w:tc>
          <w:tcPr>
            <w:tcW w:w="7729" w:type="dxa"/>
            <w:gridSpan w:val="3"/>
            <w:tcBorders>
              <w:top w:val="nil"/>
              <w:left w:val="nil"/>
              <w:bottom w:val="nil"/>
              <w:right w:val="nil"/>
            </w:tcBorders>
            <w:shd w:val="clear" w:color="auto" w:fill="auto"/>
            <w:noWrap/>
            <w:vAlign w:val="bottom"/>
            <w:hideMark/>
          </w:tcPr>
          <w:p w14:paraId="7A9A27D1" w14:textId="77777777" w:rsidR="00156D2B" w:rsidRDefault="00156D2B" w:rsidP="00156D2B">
            <w:pPr>
              <w:bidi w:val="0"/>
              <w:spacing w:after="0" w:line="240" w:lineRule="auto"/>
              <w:jc w:val="left"/>
              <w:rPr>
                <w:rFonts w:eastAsia="Times New Roman" w:cs="Calibri"/>
                <w:kern w:val="0"/>
                <w:szCs w:val="22"/>
                <w:rtl/>
                <w:lang w:val="en-US" w:eastAsia="en-US"/>
                <w14:ligatures w14:val="none"/>
              </w:rPr>
            </w:pPr>
            <w:r w:rsidRPr="00156D2B">
              <w:rPr>
                <w:rFonts w:eastAsia="Times New Roman" w:cs="Calibri"/>
                <w:kern w:val="0"/>
                <w:szCs w:val="22"/>
                <w:lang w:val="en-US" w:eastAsia="en-US"/>
                <w14:ligatures w14:val="none"/>
              </w:rPr>
              <w:t>21/5/2026</w:t>
            </w:r>
          </w:p>
          <w:p w14:paraId="608F54E3" w14:textId="60355F69" w:rsidR="00156D2B" w:rsidRPr="00156D2B" w:rsidRDefault="00156D2B" w:rsidP="00156D2B">
            <w:pPr>
              <w:bidi w:val="0"/>
              <w:spacing w:after="0" w:line="240" w:lineRule="auto"/>
              <w:jc w:val="left"/>
              <w:rPr>
                <w:rFonts w:eastAsia="Times New Roman" w:cs="Calibri"/>
                <w:kern w:val="0"/>
                <w:szCs w:val="22"/>
                <w:lang w:val="en-US" w:eastAsia="en-US"/>
                <w14:ligatures w14:val="none"/>
              </w:rPr>
            </w:pPr>
          </w:p>
        </w:tc>
      </w:tr>
      <w:tr w:rsidR="00156D2B" w:rsidRPr="00156D2B" w14:paraId="63CC7D3D" w14:textId="77777777" w:rsidTr="00156D2B">
        <w:trPr>
          <w:trHeight w:val="304"/>
        </w:trPr>
        <w:tc>
          <w:tcPr>
            <w:tcW w:w="10979" w:type="dxa"/>
            <w:gridSpan w:val="4"/>
            <w:tcBorders>
              <w:top w:val="nil"/>
              <w:left w:val="nil"/>
              <w:bottom w:val="single" w:sz="4" w:space="0" w:color="auto"/>
              <w:right w:val="nil"/>
            </w:tcBorders>
            <w:shd w:val="clear" w:color="000000" w:fill="7030A0"/>
            <w:noWrap/>
            <w:vAlign w:val="center"/>
            <w:hideMark/>
          </w:tcPr>
          <w:p w14:paraId="3DEDB884" w14:textId="77777777" w:rsidR="00156D2B" w:rsidRPr="00156D2B" w:rsidRDefault="00156D2B" w:rsidP="00156D2B">
            <w:pPr>
              <w:bidi w:val="0"/>
              <w:spacing w:after="0" w:line="240" w:lineRule="auto"/>
              <w:jc w:val="left"/>
              <w:rPr>
                <w:rFonts w:eastAsia="Times New Roman" w:cs="Calibri"/>
                <w:color w:val="FFFFFF"/>
                <w:kern w:val="0"/>
                <w:szCs w:val="22"/>
                <w:lang w:val="en-US" w:eastAsia="en-US"/>
                <w14:ligatures w14:val="none"/>
              </w:rPr>
            </w:pPr>
            <w:r w:rsidRPr="00156D2B">
              <w:rPr>
                <w:rFonts w:eastAsia="Times New Roman" w:cs="Calibri"/>
                <w:color w:val="FFFFFF"/>
                <w:kern w:val="0"/>
                <w:szCs w:val="22"/>
                <w:lang w:val="en-US" w:eastAsia="en-US"/>
                <w14:ligatures w14:val="none"/>
              </w:rPr>
              <w:t xml:space="preserve">HA - Sudan Omdurman, Khartoum State office </w:t>
            </w:r>
          </w:p>
        </w:tc>
      </w:tr>
      <w:tr w:rsidR="00156D2B" w:rsidRPr="00156D2B" w14:paraId="4073CFA3" w14:textId="77777777" w:rsidTr="00156D2B">
        <w:trPr>
          <w:trHeight w:val="304"/>
        </w:trPr>
        <w:tc>
          <w:tcPr>
            <w:tcW w:w="3250" w:type="dxa"/>
            <w:tcBorders>
              <w:top w:val="nil"/>
              <w:left w:val="single" w:sz="4" w:space="0" w:color="auto"/>
              <w:bottom w:val="single" w:sz="4" w:space="0" w:color="auto"/>
              <w:right w:val="single" w:sz="4" w:space="0" w:color="auto"/>
            </w:tcBorders>
            <w:shd w:val="clear" w:color="000000" w:fill="C6EFCE"/>
            <w:vAlign w:val="center"/>
            <w:hideMark/>
          </w:tcPr>
          <w:p w14:paraId="36ED6C78" w14:textId="77777777" w:rsidR="00156D2B" w:rsidRPr="00156D2B" w:rsidRDefault="00156D2B" w:rsidP="00156D2B">
            <w:pPr>
              <w:spacing w:after="0" w:line="240" w:lineRule="auto"/>
              <w:jc w:val="both"/>
              <w:rPr>
                <w:rFonts w:eastAsia="Times New Roman" w:cs="Calibri"/>
                <w:color w:val="006100"/>
                <w:kern w:val="0"/>
                <w:szCs w:val="22"/>
                <w:lang w:val="en-US" w:eastAsia="en-US"/>
                <w14:ligatures w14:val="none"/>
              </w:rPr>
            </w:pPr>
            <w:r w:rsidRPr="00156D2B">
              <w:rPr>
                <w:rFonts w:eastAsia="Times New Roman" w:cs="Calibri"/>
                <w:color w:val="006100"/>
                <w:kern w:val="0"/>
                <w:szCs w:val="22"/>
                <w:rtl/>
                <w:lang w:val="en-US" w:eastAsia="en-US"/>
                <w14:ligatures w14:val="none"/>
              </w:rPr>
              <w:t>النوع</w:t>
            </w:r>
          </w:p>
        </w:tc>
        <w:tc>
          <w:tcPr>
            <w:tcW w:w="1179" w:type="dxa"/>
            <w:tcBorders>
              <w:top w:val="nil"/>
              <w:left w:val="nil"/>
              <w:bottom w:val="single" w:sz="4" w:space="0" w:color="auto"/>
              <w:right w:val="single" w:sz="4" w:space="0" w:color="auto"/>
            </w:tcBorders>
            <w:shd w:val="clear" w:color="000000" w:fill="C6EFCE"/>
            <w:vAlign w:val="center"/>
            <w:hideMark/>
          </w:tcPr>
          <w:p w14:paraId="4D67133B" w14:textId="77777777" w:rsidR="00156D2B" w:rsidRPr="00156D2B" w:rsidRDefault="00156D2B" w:rsidP="00156D2B">
            <w:pPr>
              <w:spacing w:after="0" w:line="240" w:lineRule="auto"/>
              <w:jc w:val="center"/>
              <w:rPr>
                <w:rFonts w:eastAsia="Times New Roman" w:cs="Calibri"/>
                <w:color w:val="006100"/>
                <w:kern w:val="0"/>
                <w:szCs w:val="22"/>
                <w:rtl/>
                <w:lang w:val="en-US" w:eastAsia="en-US"/>
                <w14:ligatures w14:val="none"/>
              </w:rPr>
            </w:pPr>
            <w:r w:rsidRPr="00156D2B">
              <w:rPr>
                <w:rFonts w:eastAsia="Times New Roman" w:cs="Calibri"/>
                <w:color w:val="006100"/>
                <w:kern w:val="0"/>
                <w:szCs w:val="22"/>
                <w:rtl/>
                <w:lang w:val="en-US" w:eastAsia="en-US"/>
                <w14:ligatures w14:val="none"/>
              </w:rPr>
              <w:t xml:space="preserve">العدد </w:t>
            </w:r>
          </w:p>
        </w:tc>
        <w:tc>
          <w:tcPr>
            <w:tcW w:w="3419" w:type="dxa"/>
            <w:tcBorders>
              <w:top w:val="nil"/>
              <w:left w:val="nil"/>
              <w:bottom w:val="single" w:sz="4" w:space="0" w:color="auto"/>
              <w:right w:val="single" w:sz="4" w:space="0" w:color="auto"/>
            </w:tcBorders>
            <w:shd w:val="clear" w:color="000000" w:fill="C6EFCE"/>
            <w:noWrap/>
            <w:vAlign w:val="center"/>
            <w:hideMark/>
          </w:tcPr>
          <w:p w14:paraId="06599DE5" w14:textId="77777777" w:rsidR="00156D2B" w:rsidRPr="00156D2B" w:rsidRDefault="00156D2B" w:rsidP="00156D2B">
            <w:pPr>
              <w:spacing w:after="0" w:line="240" w:lineRule="auto"/>
              <w:jc w:val="center"/>
              <w:rPr>
                <w:rFonts w:eastAsia="Times New Roman" w:cs="Calibri"/>
                <w:color w:val="006100"/>
                <w:kern w:val="0"/>
                <w:szCs w:val="22"/>
                <w:rtl/>
                <w:lang w:val="en-US" w:eastAsia="en-US"/>
                <w14:ligatures w14:val="none"/>
              </w:rPr>
            </w:pPr>
            <w:r w:rsidRPr="00156D2B">
              <w:rPr>
                <w:rFonts w:eastAsia="Times New Roman" w:cs="Calibri"/>
                <w:color w:val="006100"/>
                <w:kern w:val="0"/>
                <w:szCs w:val="22"/>
                <w:rtl/>
                <w:lang w:val="en-US" w:eastAsia="en-US"/>
                <w14:ligatures w14:val="none"/>
              </w:rPr>
              <w:t xml:space="preserve">سعر الوحدة  </w:t>
            </w:r>
            <w:r w:rsidRPr="00156D2B">
              <w:rPr>
                <w:rFonts w:eastAsia="Times New Roman" w:cs="Calibri"/>
                <w:color w:val="006100"/>
                <w:kern w:val="0"/>
                <w:szCs w:val="22"/>
                <w:lang w:val="en-US" w:eastAsia="en-US"/>
                <w14:ligatures w14:val="none"/>
              </w:rPr>
              <w:t>Unit Cost (SDG)</w:t>
            </w:r>
          </w:p>
        </w:tc>
        <w:tc>
          <w:tcPr>
            <w:tcW w:w="3130" w:type="dxa"/>
            <w:tcBorders>
              <w:top w:val="nil"/>
              <w:left w:val="nil"/>
              <w:bottom w:val="single" w:sz="4" w:space="0" w:color="auto"/>
              <w:right w:val="single" w:sz="4" w:space="0" w:color="auto"/>
            </w:tcBorders>
            <w:shd w:val="clear" w:color="000000" w:fill="C6EFCE"/>
            <w:noWrap/>
            <w:vAlign w:val="bottom"/>
            <w:hideMark/>
          </w:tcPr>
          <w:p w14:paraId="370B1D67" w14:textId="77777777" w:rsidR="00156D2B" w:rsidRPr="00156D2B" w:rsidRDefault="00156D2B" w:rsidP="00156D2B">
            <w:pPr>
              <w:spacing w:after="0" w:line="240" w:lineRule="auto"/>
              <w:jc w:val="center"/>
              <w:rPr>
                <w:rFonts w:eastAsia="Times New Roman" w:cs="Calibri"/>
                <w:color w:val="006100"/>
                <w:kern w:val="0"/>
                <w:szCs w:val="22"/>
                <w:rtl/>
                <w:lang w:val="en-US" w:eastAsia="en-US"/>
                <w14:ligatures w14:val="none"/>
              </w:rPr>
            </w:pPr>
            <w:r w:rsidRPr="00156D2B">
              <w:rPr>
                <w:rFonts w:eastAsia="Times New Roman" w:cs="Calibri"/>
                <w:color w:val="006100"/>
                <w:kern w:val="0"/>
                <w:szCs w:val="22"/>
                <w:rtl/>
                <w:lang w:val="en-US" w:eastAsia="en-US"/>
                <w14:ligatures w14:val="none"/>
              </w:rPr>
              <w:t xml:space="preserve">المجموع  </w:t>
            </w:r>
            <w:r w:rsidRPr="00156D2B">
              <w:rPr>
                <w:rFonts w:eastAsia="Times New Roman" w:cs="Calibri"/>
                <w:color w:val="006100"/>
                <w:kern w:val="0"/>
                <w:szCs w:val="22"/>
                <w:lang w:val="en-US" w:eastAsia="en-US"/>
                <w14:ligatures w14:val="none"/>
              </w:rPr>
              <w:t>Total Cost (SDG)</w:t>
            </w:r>
          </w:p>
        </w:tc>
      </w:tr>
      <w:tr w:rsidR="00156D2B" w:rsidRPr="00156D2B" w14:paraId="5BDEEE61" w14:textId="77777777" w:rsidTr="00156D2B">
        <w:trPr>
          <w:trHeight w:val="329"/>
        </w:trPr>
        <w:tc>
          <w:tcPr>
            <w:tcW w:w="3250" w:type="dxa"/>
            <w:tcBorders>
              <w:top w:val="single" w:sz="4" w:space="0" w:color="auto"/>
              <w:left w:val="single" w:sz="4" w:space="0" w:color="auto"/>
              <w:bottom w:val="single" w:sz="4" w:space="0" w:color="auto"/>
              <w:right w:val="nil"/>
            </w:tcBorders>
            <w:shd w:val="clear" w:color="auto" w:fill="auto"/>
            <w:noWrap/>
            <w:vAlign w:val="bottom"/>
            <w:hideMark/>
          </w:tcPr>
          <w:p w14:paraId="35F1642D" w14:textId="77777777" w:rsidR="00156D2B" w:rsidRPr="00156D2B" w:rsidRDefault="00156D2B" w:rsidP="00156D2B">
            <w:pPr>
              <w:bidi w:val="0"/>
              <w:spacing w:after="0" w:line="240" w:lineRule="auto"/>
              <w:jc w:val="left"/>
              <w:rPr>
                <w:rFonts w:eastAsia="Times New Roman" w:cs="Calibri"/>
                <w:kern w:val="0"/>
                <w:sz w:val="24"/>
                <w:rtl/>
                <w:lang w:val="en-US" w:eastAsia="en-US"/>
                <w14:ligatures w14:val="none"/>
              </w:rPr>
            </w:pPr>
            <w:r w:rsidRPr="00156D2B">
              <w:rPr>
                <w:rFonts w:eastAsia="Times New Roman" w:cs="Calibri"/>
                <w:kern w:val="0"/>
                <w:sz w:val="24"/>
                <w:lang w:val="en-US" w:eastAsia="en-US"/>
                <w14:ligatures w14:val="none"/>
              </w:rPr>
              <w:t>cages   ( batteries )</w:t>
            </w:r>
          </w:p>
        </w:tc>
        <w:tc>
          <w:tcPr>
            <w:tcW w:w="1179" w:type="dxa"/>
            <w:tcBorders>
              <w:top w:val="nil"/>
              <w:left w:val="single" w:sz="4" w:space="0" w:color="auto"/>
              <w:bottom w:val="single" w:sz="4" w:space="0" w:color="auto"/>
              <w:right w:val="single" w:sz="4" w:space="0" w:color="auto"/>
            </w:tcBorders>
            <w:shd w:val="clear" w:color="000000" w:fill="FFFFFF"/>
            <w:vAlign w:val="center"/>
            <w:hideMark/>
          </w:tcPr>
          <w:p w14:paraId="089CE286" w14:textId="0D3397EE"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Pr>
                <w:rFonts w:eastAsia="Times New Roman" w:cs="Calibri" w:hint="cs"/>
                <w:b/>
                <w:bCs/>
                <w:color w:val="auto"/>
                <w:kern w:val="0"/>
                <w:szCs w:val="22"/>
                <w:rtl/>
                <w:lang w:val="en-US" w:eastAsia="en-US"/>
                <w14:ligatures w14:val="none"/>
              </w:rPr>
              <w:t>100</w:t>
            </w:r>
          </w:p>
        </w:tc>
        <w:tc>
          <w:tcPr>
            <w:tcW w:w="3419" w:type="dxa"/>
            <w:tcBorders>
              <w:top w:val="nil"/>
              <w:left w:val="nil"/>
              <w:bottom w:val="single" w:sz="4" w:space="0" w:color="auto"/>
              <w:right w:val="single" w:sz="4" w:space="0" w:color="auto"/>
            </w:tcBorders>
            <w:shd w:val="clear" w:color="000000" w:fill="FFFFFF"/>
            <w:noWrap/>
            <w:vAlign w:val="center"/>
            <w:hideMark/>
          </w:tcPr>
          <w:p w14:paraId="05AAEFCC"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09BE12AB" w14:textId="77777777" w:rsidR="00156D2B" w:rsidRPr="00156D2B" w:rsidRDefault="00156D2B" w:rsidP="00156D2B">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0</w:t>
            </w:r>
          </w:p>
        </w:tc>
      </w:tr>
      <w:tr w:rsidR="00156D2B" w:rsidRPr="00156D2B" w14:paraId="65E402C4" w14:textId="77777777" w:rsidTr="00156D2B">
        <w:trPr>
          <w:trHeight w:val="304"/>
        </w:trPr>
        <w:tc>
          <w:tcPr>
            <w:tcW w:w="3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BEB4A" w14:textId="77777777" w:rsidR="00156D2B" w:rsidRPr="00156D2B" w:rsidRDefault="00156D2B" w:rsidP="00156D2B">
            <w:pPr>
              <w:bidi w:val="0"/>
              <w:spacing w:after="0" w:line="240" w:lineRule="auto"/>
              <w:jc w:val="both"/>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1179" w:type="dxa"/>
            <w:tcBorders>
              <w:top w:val="nil"/>
              <w:left w:val="nil"/>
              <w:bottom w:val="single" w:sz="4" w:space="0" w:color="auto"/>
              <w:right w:val="single" w:sz="4" w:space="0" w:color="auto"/>
            </w:tcBorders>
            <w:shd w:val="clear" w:color="000000" w:fill="FFFFFF"/>
            <w:vAlign w:val="center"/>
            <w:hideMark/>
          </w:tcPr>
          <w:p w14:paraId="512E2683"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419" w:type="dxa"/>
            <w:tcBorders>
              <w:top w:val="nil"/>
              <w:left w:val="nil"/>
              <w:bottom w:val="single" w:sz="4" w:space="0" w:color="auto"/>
              <w:right w:val="single" w:sz="4" w:space="0" w:color="auto"/>
            </w:tcBorders>
            <w:shd w:val="clear" w:color="000000" w:fill="FFFFFF"/>
            <w:noWrap/>
            <w:vAlign w:val="center"/>
            <w:hideMark/>
          </w:tcPr>
          <w:p w14:paraId="72884501"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70CC3A43" w14:textId="77777777" w:rsidR="00156D2B" w:rsidRPr="00156D2B" w:rsidRDefault="00156D2B" w:rsidP="00156D2B">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156D2B" w:rsidRPr="00156D2B" w14:paraId="01BE3907" w14:textId="77777777" w:rsidTr="00156D2B">
        <w:trPr>
          <w:trHeight w:val="304"/>
        </w:trPr>
        <w:tc>
          <w:tcPr>
            <w:tcW w:w="3250" w:type="dxa"/>
            <w:tcBorders>
              <w:top w:val="single" w:sz="4" w:space="0" w:color="auto"/>
              <w:left w:val="single" w:sz="4" w:space="0" w:color="auto"/>
              <w:bottom w:val="single" w:sz="4" w:space="0" w:color="auto"/>
              <w:right w:val="nil"/>
            </w:tcBorders>
            <w:shd w:val="clear" w:color="auto" w:fill="auto"/>
            <w:noWrap/>
            <w:vAlign w:val="bottom"/>
            <w:hideMark/>
          </w:tcPr>
          <w:p w14:paraId="774AFEBA" w14:textId="77777777" w:rsidR="00156D2B" w:rsidRPr="00156D2B" w:rsidRDefault="00156D2B" w:rsidP="00156D2B">
            <w:pPr>
              <w:bidi w:val="0"/>
              <w:spacing w:after="0" w:line="240" w:lineRule="auto"/>
              <w:jc w:val="center"/>
              <w:rPr>
                <w:rFonts w:eastAsia="Times New Roman" w:cs="Calibri"/>
                <w:b/>
                <w:bCs/>
                <w:kern w:val="0"/>
                <w:szCs w:val="22"/>
                <w:lang w:val="en-US" w:eastAsia="en-US"/>
                <w14:ligatures w14:val="none"/>
              </w:rPr>
            </w:pPr>
          </w:p>
        </w:tc>
        <w:tc>
          <w:tcPr>
            <w:tcW w:w="1179" w:type="dxa"/>
            <w:tcBorders>
              <w:top w:val="nil"/>
              <w:left w:val="single" w:sz="4" w:space="0" w:color="auto"/>
              <w:bottom w:val="single" w:sz="4" w:space="0" w:color="auto"/>
              <w:right w:val="single" w:sz="4" w:space="0" w:color="auto"/>
            </w:tcBorders>
            <w:shd w:val="clear" w:color="000000" w:fill="FFFFFF"/>
            <w:vAlign w:val="center"/>
            <w:hideMark/>
          </w:tcPr>
          <w:p w14:paraId="131B2A7F"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419" w:type="dxa"/>
            <w:tcBorders>
              <w:top w:val="nil"/>
              <w:left w:val="nil"/>
              <w:bottom w:val="single" w:sz="4" w:space="0" w:color="auto"/>
              <w:right w:val="single" w:sz="4" w:space="0" w:color="auto"/>
            </w:tcBorders>
            <w:shd w:val="clear" w:color="000000" w:fill="FFFFFF"/>
            <w:noWrap/>
            <w:vAlign w:val="center"/>
            <w:hideMark/>
          </w:tcPr>
          <w:p w14:paraId="143A069B"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111C3231" w14:textId="77777777" w:rsidR="00156D2B" w:rsidRPr="00156D2B" w:rsidRDefault="00156D2B" w:rsidP="00156D2B">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156D2B" w:rsidRPr="00156D2B" w14:paraId="493F797E" w14:textId="77777777" w:rsidTr="00156D2B">
        <w:trPr>
          <w:trHeight w:val="304"/>
        </w:trPr>
        <w:tc>
          <w:tcPr>
            <w:tcW w:w="3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E6FFF" w14:textId="77777777" w:rsidR="00156D2B" w:rsidRPr="00156D2B" w:rsidRDefault="00156D2B" w:rsidP="00156D2B">
            <w:pPr>
              <w:bidi w:val="0"/>
              <w:spacing w:after="0" w:line="240" w:lineRule="auto"/>
              <w:jc w:val="both"/>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1179" w:type="dxa"/>
            <w:tcBorders>
              <w:top w:val="nil"/>
              <w:left w:val="nil"/>
              <w:bottom w:val="single" w:sz="4" w:space="0" w:color="auto"/>
              <w:right w:val="single" w:sz="4" w:space="0" w:color="auto"/>
            </w:tcBorders>
            <w:shd w:val="clear" w:color="000000" w:fill="FFFFFF"/>
            <w:vAlign w:val="center"/>
            <w:hideMark/>
          </w:tcPr>
          <w:p w14:paraId="4E3B7B28"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419" w:type="dxa"/>
            <w:tcBorders>
              <w:top w:val="nil"/>
              <w:left w:val="nil"/>
              <w:bottom w:val="single" w:sz="4" w:space="0" w:color="auto"/>
              <w:right w:val="single" w:sz="4" w:space="0" w:color="auto"/>
            </w:tcBorders>
            <w:shd w:val="clear" w:color="000000" w:fill="FFFFFF"/>
            <w:noWrap/>
            <w:vAlign w:val="center"/>
            <w:hideMark/>
          </w:tcPr>
          <w:p w14:paraId="5AF07F20"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5749E769" w14:textId="77777777" w:rsidR="00156D2B" w:rsidRPr="00156D2B" w:rsidRDefault="00156D2B" w:rsidP="00156D2B">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156D2B" w:rsidRPr="00156D2B" w14:paraId="2F354BA9" w14:textId="77777777" w:rsidTr="00156D2B">
        <w:trPr>
          <w:trHeight w:val="304"/>
        </w:trPr>
        <w:tc>
          <w:tcPr>
            <w:tcW w:w="3250" w:type="dxa"/>
            <w:tcBorders>
              <w:top w:val="nil"/>
              <w:left w:val="single" w:sz="4" w:space="0" w:color="auto"/>
              <w:bottom w:val="single" w:sz="4" w:space="0" w:color="auto"/>
              <w:right w:val="single" w:sz="4" w:space="0" w:color="auto"/>
            </w:tcBorders>
            <w:shd w:val="clear" w:color="000000" w:fill="FFFFFF"/>
            <w:vAlign w:val="center"/>
            <w:hideMark/>
          </w:tcPr>
          <w:p w14:paraId="2324A227" w14:textId="77777777" w:rsidR="00156D2B" w:rsidRPr="00156D2B" w:rsidRDefault="00156D2B" w:rsidP="00156D2B">
            <w:pPr>
              <w:bidi w:val="0"/>
              <w:spacing w:after="0" w:line="240" w:lineRule="auto"/>
              <w:jc w:val="both"/>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1179" w:type="dxa"/>
            <w:tcBorders>
              <w:top w:val="nil"/>
              <w:left w:val="nil"/>
              <w:bottom w:val="single" w:sz="4" w:space="0" w:color="auto"/>
              <w:right w:val="single" w:sz="4" w:space="0" w:color="auto"/>
            </w:tcBorders>
            <w:shd w:val="clear" w:color="000000" w:fill="FFFFFF"/>
            <w:vAlign w:val="center"/>
            <w:hideMark/>
          </w:tcPr>
          <w:p w14:paraId="4F6D81AB"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419" w:type="dxa"/>
            <w:tcBorders>
              <w:top w:val="nil"/>
              <w:left w:val="nil"/>
              <w:bottom w:val="single" w:sz="4" w:space="0" w:color="auto"/>
              <w:right w:val="single" w:sz="4" w:space="0" w:color="auto"/>
            </w:tcBorders>
            <w:shd w:val="clear" w:color="000000" w:fill="FFFFFF"/>
            <w:noWrap/>
            <w:vAlign w:val="center"/>
            <w:hideMark/>
          </w:tcPr>
          <w:p w14:paraId="37144C3F"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vAlign w:val="center"/>
            <w:hideMark/>
          </w:tcPr>
          <w:p w14:paraId="20BDDF89" w14:textId="77777777" w:rsidR="00156D2B" w:rsidRPr="00156D2B" w:rsidRDefault="00156D2B" w:rsidP="00156D2B">
            <w:pPr>
              <w:bidi w:val="0"/>
              <w:spacing w:after="0" w:line="240" w:lineRule="auto"/>
              <w:jc w:val="both"/>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r>
      <w:tr w:rsidR="00156D2B" w:rsidRPr="00156D2B" w14:paraId="18B28188" w14:textId="77777777" w:rsidTr="00156D2B">
        <w:trPr>
          <w:trHeight w:val="304"/>
        </w:trPr>
        <w:tc>
          <w:tcPr>
            <w:tcW w:w="3250" w:type="dxa"/>
            <w:tcBorders>
              <w:top w:val="nil"/>
              <w:left w:val="single" w:sz="4" w:space="0" w:color="auto"/>
              <w:bottom w:val="single" w:sz="4" w:space="0" w:color="auto"/>
              <w:right w:val="single" w:sz="4" w:space="0" w:color="auto"/>
            </w:tcBorders>
            <w:shd w:val="clear" w:color="000000" w:fill="FFFFFF"/>
            <w:vAlign w:val="center"/>
            <w:hideMark/>
          </w:tcPr>
          <w:p w14:paraId="2AA45169" w14:textId="77777777" w:rsidR="00156D2B" w:rsidRPr="00156D2B" w:rsidRDefault="00156D2B" w:rsidP="00156D2B">
            <w:pPr>
              <w:bidi w:val="0"/>
              <w:spacing w:after="0" w:line="240" w:lineRule="auto"/>
              <w:jc w:val="both"/>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1179" w:type="dxa"/>
            <w:tcBorders>
              <w:top w:val="nil"/>
              <w:left w:val="nil"/>
              <w:bottom w:val="single" w:sz="4" w:space="0" w:color="auto"/>
              <w:right w:val="single" w:sz="4" w:space="0" w:color="auto"/>
            </w:tcBorders>
            <w:shd w:val="clear" w:color="000000" w:fill="FFFFFF"/>
            <w:vAlign w:val="center"/>
            <w:hideMark/>
          </w:tcPr>
          <w:p w14:paraId="7CD3F9C4"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419" w:type="dxa"/>
            <w:tcBorders>
              <w:top w:val="nil"/>
              <w:left w:val="nil"/>
              <w:bottom w:val="single" w:sz="4" w:space="0" w:color="auto"/>
              <w:right w:val="single" w:sz="4" w:space="0" w:color="auto"/>
            </w:tcBorders>
            <w:shd w:val="clear" w:color="000000" w:fill="FFFFFF"/>
            <w:noWrap/>
            <w:vAlign w:val="center"/>
            <w:hideMark/>
          </w:tcPr>
          <w:p w14:paraId="6B21BF20"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08AE1043" w14:textId="77777777" w:rsidR="00156D2B" w:rsidRPr="00156D2B" w:rsidRDefault="00156D2B" w:rsidP="00156D2B">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156D2B" w:rsidRPr="00156D2B" w14:paraId="6E59DED6" w14:textId="77777777" w:rsidTr="00156D2B">
        <w:trPr>
          <w:trHeight w:val="304"/>
        </w:trPr>
        <w:tc>
          <w:tcPr>
            <w:tcW w:w="3250" w:type="dxa"/>
            <w:tcBorders>
              <w:top w:val="nil"/>
              <w:left w:val="single" w:sz="4" w:space="0" w:color="auto"/>
              <w:bottom w:val="single" w:sz="4" w:space="0" w:color="auto"/>
              <w:right w:val="single" w:sz="4" w:space="0" w:color="auto"/>
            </w:tcBorders>
            <w:shd w:val="clear" w:color="000000" w:fill="FFFFFF"/>
            <w:vAlign w:val="center"/>
            <w:hideMark/>
          </w:tcPr>
          <w:p w14:paraId="131FF1CF" w14:textId="77777777" w:rsidR="00156D2B" w:rsidRPr="00156D2B" w:rsidRDefault="00156D2B" w:rsidP="00156D2B">
            <w:pPr>
              <w:bidi w:val="0"/>
              <w:spacing w:after="0" w:line="240" w:lineRule="auto"/>
              <w:jc w:val="both"/>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1179" w:type="dxa"/>
            <w:tcBorders>
              <w:top w:val="nil"/>
              <w:left w:val="nil"/>
              <w:bottom w:val="single" w:sz="4" w:space="0" w:color="auto"/>
              <w:right w:val="single" w:sz="4" w:space="0" w:color="auto"/>
            </w:tcBorders>
            <w:shd w:val="clear" w:color="000000" w:fill="FFFFFF"/>
            <w:vAlign w:val="center"/>
            <w:hideMark/>
          </w:tcPr>
          <w:p w14:paraId="4B8C5CE7"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419" w:type="dxa"/>
            <w:tcBorders>
              <w:top w:val="nil"/>
              <w:left w:val="nil"/>
              <w:bottom w:val="single" w:sz="4" w:space="0" w:color="auto"/>
              <w:right w:val="single" w:sz="4" w:space="0" w:color="auto"/>
            </w:tcBorders>
            <w:shd w:val="clear" w:color="000000" w:fill="FFFFFF"/>
            <w:noWrap/>
            <w:vAlign w:val="center"/>
            <w:hideMark/>
          </w:tcPr>
          <w:p w14:paraId="62D4E76D"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1CBF34D0" w14:textId="77777777" w:rsidR="00156D2B" w:rsidRPr="00156D2B" w:rsidRDefault="00156D2B" w:rsidP="00156D2B">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156D2B" w:rsidRPr="00156D2B" w14:paraId="7BFC23C0" w14:textId="77777777" w:rsidTr="00156D2B">
        <w:trPr>
          <w:trHeight w:val="304"/>
        </w:trPr>
        <w:tc>
          <w:tcPr>
            <w:tcW w:w="3250" w:type="dxa"/>
            <w:tcBorders>
              <w:top w:val="nil"/>
              <w:left w:val="single" w:sz="4" w:space="0" w:color="auto"/>
              <w:bottom w:val="single" w:sz="4" w:space="0" w:color="auto"/>
              <w:right w:val="single" w:sz="4" w:space="0" w:color="auto"/>
            </w:tcBorders>
            <w:shd w:val="clear" w:color="000000" w:fill="FFFFFF"/>
            <w:noWrap/>
            <w:vAlign w:val="center"/>
            <w:hideMark/>
          </w:tcPr>
          <w:p w14:paraId="08C69854" w14:textId="77777777" w:rsidR="00156D2B" w:rsidRPr="00156D2B" w:rsidRDefault="00156D2B" w:rsidP="00156D2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1179" w:type="dxa"/>
            <w:tcBorders>
              <w:top w:val="nil"/>
              <w:left w:val="nil"/>
              <w:bottom w:val="single" w:sz="4" w:space="0" w:color="auto"/>
              <w:right w:val="single" w:sz="4" w:space="0" w:color="auto"/>
            </w:tcBorders>
            <w:shd w:val="clear" w:color="auto" w:fill="auto"/>
            <w:noWrap/>
            <w:vAlign w:val="bottom"/>
            <w:hideMark/>
          </w:tcPr>
          <w:p w14:paraId="45CE873C" w14:textId="77777777" w:rsidR="00156D2B" w:rsidRPr="00156D2B" w:rsidRDefault="00156D2B" w:rsidP="00156D2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419" w:type="dxa"/>
            <w:tcBorders>
              <w:top w:val="nil"/>
              <w:left w:val="nil"/>
              <w:bottom w:val="single" w:sz="4" w:space="0" w:color="auto"/>
              <w:right w:val="single" w:sz="4" w:space="0" w:color="auto"/>
            </w:tcBorders>
            <w:shd w:val="clear" w:color="auto" w:fill="auto"/>
            <w:noWrap/>
            <w:vAlign w:val="bottom"/>
            <w:hideMark/>
          </w:tcPr>
          <w:p w14:paraId="1F26F5E5" w14:textId="77777777" w:rsidR="00156D2B" w:rsidRPr="00156D2B" w:rsidRDefault="00156D2B" w:rsidP="00156D2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auto" w:fill="auto"/>
            <w:noWrap/>
            <w:vAlign w:val="bottom"/>
            <w:hideMark/>
          </w:tcPr>
          <w:p w14:paraId="34B417A7" w14:textId="77777777" w:rsidR="00156D2B" w:rsidRPr="00156D2B" w:rsidRDefault="00156D2B" w:rsidP="00156D2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r>
      <w:tr w:rsidR="00156D2B" w:rsidRPr="00156D2B" w14:paraId="3299FB38" w14:textId="77777777" w:rsidTr="00156D2B">
        <w:trPr>
          <w:trHeight w:val="304"/>
        </w:trPr>
        <w:tc>
          <w:tcPr>
            <w:tcW w:w="3250" w:type="dxa"/>
            <w:tcBorders>
              <w:top w:val="nil"/>
              <w:left w:val="single" w:sz="4" w:space="0" w:color="auto"/>
              <w:bottom w:val="single" w:sz="4" w:space="0" w:color="auto"/>
              <w:right w:val="single" w:sz="4" w:space="0" w:color="auto"/>
            </w:tcBorders>
            <w:shd w:val="clear" w:color="000000" w:fill="FFFFFF"/>
            <w:noWrap/>
            <w:vAlign w:val="center"/>
            <w:hideMark/>
          </w:tcPr>
          <w:p w14:paraId="12F484E6" w14:textId="77777777" w:rsidR="00156D2B" w:rsidRPr="00156D2B" w:rsidRDefault="00156D2B" w:rsidP="00156D2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1179" w:type="dxa"/>
            <w:tcBorders>
              <w:top w:val="nil"/>
              <w:left w:val="nil"/>
              <w:bottom w:val="single" w:sz="4" w:space="0" w:color="auto"/>
              <w:right w:val="single" w:sz="4" w:space="0" w:color="auto"/>
            </w:tcBorders>
            <w:shd w:val="clear" w:color="auto" w:fill="auto"/>
            <w:noWrap/>
            <w:vAlign w:val="bottom"/>
            <w:hideMark/>
          </w:tcPr>
          <w:p w14:paraId="499B20AE" w14:textId="77777777" w:rsidR="00156D2B" w:rsidRPr="00156D2B" w:rsidRDefault="00156D2B" w:rsidP="00156D2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419" w:type="dxa"/>
            <w:tcBorders>
              <w:top w:val="nil"/>
              <w:left w:val="nil"/>
              <w:bottom w:val="single" w:sz="4" w:space="0" w:color="auto"/>
              <w:right w:val="single" w:sz="4" w:space="0" w:color="auto"/>
            </w:tcBorders>
            <w:shd w:val="clear" w:color="auto" w:fill="auto"/>
            <w:noWrap/>
            <w:vAlign w:val="bottom"/>
            <w:hideMark/>
          </w:tcPr>
          <w:p w14:paraId="5F4184BB" w14:textId="77777777" w:rsidR="00156D2B" w:rsidRPr="00156D2B" w:rsidRDefault="00156D2B" w:rsidP="00156D2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130" w:type="dxa"/>
            <w:tcBorders>
              <w:top w:val="single" w:sz="4" w:space="0" w:color="auto"/>
              <w:left w:val="nil"/>
              <w:bottom w:val="single" w:sz="4" w:space="0" w:color="auto"/>
              <w:right w:val="single" w:sz="4" w:space="0" w:color="auto"/>
            </w:tcBorders>
            <w:shd w:val="clear" w:color="000000" w:fill="FFFFFF"/>
            <w:noWrap/>
            <w:vAlign w:val="center"/>
            <w:hideMark/>
          </w:tcPr>
          <w:p w14:paraId="6F8DEBBF" w14:textId="77777777" w:rsidR="00156D2B" w:rsidRPr="00156D2B" w:rsidRDefault="00156D2B" w:rsidP="00156D2B">
            <w:pPr>
              <w:bidi w:val="0"/>
              <w:spacing w:after="0" w:line="240" w:lineRule="auto"/>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156D2B" w:rsidRPr="00156D2B" w14:paraId="01CD76C0" w14:textId="77777777" w:rsidTr="00156D2B">
        <w:trPr>
          <w:trHeight w:val="304"/>
        </w:trPr>
        <w:tc>
          <w:tcPr>
            <w:tcW w:w="3250" w:type="dxa"/>
            <w:tcBorders>
              <w:top w:val="nil"/>
              <w:left w:val="single" w:sz="4" w:space="0" w:color="auto"/>
              <w:bottom w:val="single" w:sz="4" w:space="0" w:color="auto"/>
              <w:right w:val="single" w:sz="4" w:space="0" w:color="auto"/>
            </w:tcBorders>
            <w:shd w:val="clear" w:color="000000" w:fill="FFFFFF"/>
            <w:noWrap/>
            <w:vAlign w:val="center"/>
            <w:hideMark/>
          </w:tcPr>
          <w:p w14:paraId="58475E7F" w14:textId="77777777" w:rsidR="00156D2B" w:rsidRPr="00156D2B" w:rsidRDefault="00156D2B" w:rsidP="00156D2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1179" w:type="dxa"/>
            <w:tcBorders>
              <w:top w:val="nil"/>
              <w:left w:val="nil"/>
              <w:bottom w:val="single" w:sz="4" w:space="0" w:color="auto"/>
              <w:right w:val="single" w:sz="4" w:space="0" w:color="auto"/>
            </w:tcBorders>
            <w:shd w:val="clear" w:color="auto" w:fill="auto"/>
            <w:noWrap/>
            <w:vAlign w:val="bottom"/>
            <w:hideMark/>
          </w:tcPr>
          <w:p w14:paraId="45010F18" w14:textId="77777777" w:rsidR="00156D2B" w:rsidRPr="00156D2B" w:rsidRDefault="00156D2B" w:rsidP="00156D2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419" w:type="dxa"/>
            <w:tcBorders>
              <w:top w:val="nil"/>
              <w:left w:val="nil"/>
              <w:bottom w:val="nil"/>
              <w:right w:val="single" w:sz="4" w:space="0" w:color="auto"/>
            </w:tcBorders>
            <w:shd w:val="clear" w:color="auto" w:fill="auto"/>
            <w:noWrap/>
            <w:vAlign w:val="bottom"/>
            <w:hideMark/>
          </w:tcPr>
          <w:p w14:paraId="54ACE735" w14:textId="77777777" w:rsidR="00156D2B" w:rsidRPr="00156D2B" w:rsidRDefault="00156D2B" w:rsidP="00156D2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130" w:type="dxa"/>
            <w:tcBorders>
              <w:top w:val="nil"/>
              <w:left w:val="nil"/>
              <w:bottom w:val="nil"/>
              <w:right w:val="single" w:sz="4" w:space="0" w:color="auto"/>
            </w:tcBorders>
            <w:shd w:val="clear" w:color="auto" w:fill="auto"/>
            <w:noWrap/>
            <w:vAlign w:val="bottom"/>
            <w:hideMark/>
          </w:tcPr>
          <w:p w14:paraId="082EADC8" w14:textId="77777777" w:rsidR="00156D2B" w:rsidRPr="00156D2B" w:rsidRDefault="00156D2B" w:rsidP="00156D2B">
            <w:pPr>
              <w:bidi w:val="0"/>
              <w:spacing w:after="0" w:line="240" w:lineRule="auto"/>
              <w:jc w:val="left"/>
              <w:rPr>
                <w:rFonts w:eastAsia="Times New Roman" w:cs="Calibri"/>
                <w:kern w:val="0"/>
                <w:szCs w:val="22"/>
                <w:lang w:val="en-US" w:eastAsia="en-US"/>
                <w14:ligatures w14:val="none"/>
              </w:rPr>
            </w:pPr>
          </w:p>
        </w:tc>
      </w:tr>
      <w:tr w:rsidR="00156D2B" w:rsidRPr="00156D2B" w14:paraId="073FFBE2" w14:textId="77777777" w:rsidTr="00156D2B">
        <w:trPr>
          <w:trHeight w:val="304"/>
        </w:trPr>
        <w:tc>
          <w:tcPr>
            <w:tcW w:w="3250" w:type="dxa"/>
            <w:tcBorders>
              <w:top w:val="nil"/>
              <w:left w:val="single" w:sz="4" w:space="0" w:color="auto"/>
              <w:bottom w:val="single" w:sz="4" w:space="0" w:color="auto"/>
              <w:right w:val="single" w:sz="4" w:space="0" w:color="auto"/>
            </w:tcBorders>
            <w:shd w:val="clear" w:color="auto" w:fill="auto"/>
            <w:noWrap/>
            <w:vAlign w:val="bottom"/>
            <w:hideMark/>
          </w:tcPr>
          <w:p w14:paraId="425153DB" w14:textId="77777777" w:rsidR="00156D2B" w:rsidRPr="00156D2B" w:rsidRDefault="00156D2B" w:rsidP="00156D2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1179" w:type="dxa"/>
            <w:tcBorders>
              <w:top w:val="nil"/>
              <w:left w:val="nil"/>
              <w:bottom w:val="single" w:sz="4" w:space="0" w:color="auto"/>
              <w:right w:val="single" w:sz="4" w:space="0" w:color="auto"/>
            </w:tcBorders>
            <w:shd w:val="clear" w:color="auto" w:fill="auto"/>
            <w:noWrap/>
            <w:vAlign w:val="bottom"/>
            <w:hideMark/>
          </w:tcPr>
          <w:p w14:paraId="450AC390" w14:textId="77777777" w:rsidR="00156D2B" w:rsidRPr="00156D2B" w:rsidRDefault="00156D2B" w:rsidP="00156D2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419" w:type="dxa"/>
            <w:tcBorders>
              <w:top w:val="single" w:sz="4" w:space="0" w:color="auto"/>
              <w:left w:val="nil"/>
              <w:bottom w:val="nil"/>
              <w:right w:val="single" w:sz="4" w:space="0" w:color="auto"/>
            </w:tcBorders>
            <w:shd w:val="clear" w:color="000000" w:fill="7030A0"/>
            <w:noWrap/>
            <w:vAlign w:val="bottom"/>
            <w:hideMark/>
          </w:tcPr>
          <w:p w14:paraId="48FD5556" w14:textId="77777777" w:rsidR="00156D2B" w:rsidRPr="00156D2B" w:rsidRDefault="00156D2B" w:rsidP="00156D2B">
            <w:pPr>
              <w:bidi w:val="0"/>
              <w:spacing w:after="0" w:line="240" w:lineRule="auto"/>
              <w:jc w:val="left"/>
              <w:rPr>
                <w:rFonts w:eastAsia="Times New Roman" w:cs="Calibri"/>
                <w:b/>
                <w:bCs/>
                <w:color w:val="FFFFFF"/>
                <w:kern w:val="0"/>
                <w:szCs w:val="22"/>
                <w:lang w:val="en-US" w:eastAsia="en-US"/>
                <w14:ligatures w14:val="none"/>
              </w:rPr>
            </w:pPr>
            <w:r w:rsidRPr="00156D2B">
              <w:rPr>
                <w:rFonts w:eastAsia="Times New Roman" w:cs="Calibri"/>
                <w:b/>
                <w:bCs/>
                <w:color w:val="FFFFFF"/>
                <w:kern w:val="0"/>
                <w:szCs w:val="22"/>
                <w:lang w:val="en-US" w:eastAsia="en-US"/>
                <w14:ligatures w14:val="none"/>
              </w:rPr>
              <w:t> </w:t>
            </w:r>
          </w:p>
        </w:tc>
        <w:tc>
          <w:tcPr>
            <w:tcW w:w="3130" w:type="dxa"/>
            <w:tcBorders>
              <w:top w:val="nil"/>
              <w:left w:val="nil"/>
              <w:bottom w:val="nil"/>
              <w:right w:val="single" w:sz="4" w:space="0" w:color="auto"/>
            </w:tcBorders>
            <w:shd w:val="clear" w:color="000000" w:fill="7030A0"/>
            <w:noWrap/>
            <w:vAlign w:val="bottom"/>
            <w:hideMark/>
          </w:tcPr>
          <w:p w14:paraId="39BF9EE8" w14:textId="77777777" w:rsidR="00156D2B" w:rsidRPr="00156D2B" w:rsidRDefault="00156D2B" w:rsidP="00156D2B">
            <w:pPr>
              <w:bidi w:val="0"/>
              <w:spacing w:after="0" w:line="240" w:lineRule="auto"/>
              <w:jc w:val="left"/>
              <w:rPr>
                <w:rFonts w:eastAsia="Times New Roman" w:cs="Calibri"/>
                <w:color w:val="FFFFFF"/>
                <w:kern w:val="0"/>
                <w:szCs w:val="22"/>
                <w:lang w:val="en-US" w:eastAsia="en-US"/>
                <w14:ligatures w14:val="none"/>
              </w:rPr>
            </w:pPr>
            <w:r w:rsidRPr="00156D2B">
              <w:rPr>
                <w:rFonts w:eastAsia="Times New Roman" w:cs="Calibri"/>
                <w:color w:val="FFFFFF"/>
                <w:kern w:val="0"/>
                <w:szCs w:val="22"/>
                <w:lang w:val="en-US" w:eastAsia="en-US"/>
                <w14:ligatures w14:val="none"/>
              </w:rPr>
              <w:t> </w:t>
            </w:r>
          </w:p>
        </w:tc>
      </w:tr>
      <w:tr w:rsidR="00156D2B" w:rsidRPr="00156D2B" w14:paraId="6C6811E6" w14:textId="77777777" w:rsidTr="00156D2B">
        <w:trPr>
          <w:trHeight w:val="304"/>
        </w:trPr>
        <w:tc>
          <w:tcPr>
            <w:tcW w:w="7849" w:type="dxa"/>
            <w:gridSpan w:val="3"/>
            <w:tcBorders>
              <w:top w:val="nil"/>
              <w:left w:val="single" w:sz="4" w:space="0" w:color="auto"/>
              <w:bottom w:val="single" w:sz="4" w:space="0" w:color="auto"/>
              <w:right w:val="single" w:sz="4" w:space="0" w:color="000000"/>
            </w:tcBorders>
            <w:shd w:val="clear" w:color="000000" w:fill="7030A0"/>
            <w:noWrap/>
            <w:vAlign w:val="bottom"/>
            <w:hideMark/>
          </w:tcPr>
          <w:p w14:paraId="3CAEB929" w14:textId="77777777" w:rsidR="00156D2B" w:rsidRPr="00156D2B" w:rsidRDefault="00156D2B" w:rsidP="00156D2B">
            <w:pPr>
              <w:bidi w:val="0"/>
              <w:spacing w:after="0" w:line="240" w:lineRule="auto"/>
              <w:jc w:val="center"/>
              <w:rPr>
                <w:rFonts w:eastAsia="Times New Roman" w:cs="Calibri"/>
                <w:b/>
                <w:bCs/>
                <w:color w:val="FFFFFF"/>
                <w:kern w:val="0"/>
                <w:szCs w:val="22"/>
                <w:lang w:val="en-US" w:eastAsia="en-US"/>
                <w14:ligatures w14:val="none"/>
              </w:rPr>
            </w:pPr>
            <w:r w:rsidRPr="00156D2B">
              <w:rPr>
                <w:rFonts w:eastAsia="Times New Roman" w:cs="Calibri"/>
                <w:b/>
                <w:bCs/>
                <w:color w:val="FFFFFF"/>
                <w:kern w:val="0"/>
                <w:szCs w:val="22"/>
                <w:lang w:val="en-US" w:eastAsia="en-US"/>
                <w14:ligatures w14:val="none"/>
              </w:rPr>
              <w:t xml:space="preserve">Total </w:t>
            </w:r>
          </w:p>
        </w:tc>
        <w:tc>
          <w:tcPr>
            <w:tcW w:w="3130" w:type="dxa"/>
            <w:tcBorders>
              <w:top w:val="single" w:sz="4" w:space="0" w:color="auto"/>
              <w:left w:val="nil"/>
              <w:bottom w:val="single" w:sz="4" w:space="0" w:color="auto"/>
              <w:right w:val="single" w:sz="4" w:space="0" w:color="auto"/>
            </w:tcBorders>
            <w:shd w:val="clear" w:color="000000" w:fill="7030A0"/>
            <w:noWrap/>
            <w:vAlign w:val="center"/>
            <w:hideMark/>
          </w:tcPr>
          <w:p w14:paraId="16022C3E" w14:textId="77777777" w:rsidR="00156D2B" w:rsidRPr="00156D2B" w:rsidRDefault="00156D2B" w:rsidP="00156D2B">
            <w:pPr>
              <w:bidi w:val="0"/>
              <w:spacing w:after="0" w:line="240" w:lineRule="auto"/>
              <w:rPr>
                <w:rFonts w:eastAsia="Times New Roman" w:cs="Calibri"/>
                <w:b/>
                <w:bCs/>
                <w:color w:val="FFFFFF"/>
                <w:kern w:val="0"/>
                <w:szCs w:val="22"/>
                <w:lang w:val="en-US" w:eastAsia="en-US"/>
                <w14:ligatures w14:val="none"/>
              </w:rPr>
            </w:pPr>
            <w:r w:rsidRPr="00156D2B">
              <w:rPr>
                <w:rFonts w:eastAsia="Times New Roman" w:cs="Calibri"/>
                <w:b/>
                <w:bCs/>
                <w:color w:val="FFFFFF"/>
                <w:kern w:val="0"/>
                <w:szCs w:val="22"/>
                <w:lang w:val="en-US" w:eastAsia="en-US"/>
                <w14:ligatures w14:val="none"/>
              </w:rPr>
              <w:t>0</w:t>
            </w:r>
          </w:p>
        </w:tc>
      </w:tr>
      <w:tr w:rsidR="00156D2B" w:rsidRPr="00156D2B" w14:paraId="2A368041" w14:textId="77777777" w:rsidTr="00156D2B">
        <w:trPr>
          <w:trHeight w:val="304"/>
        </w:trPr>
        <w:tc>
          <w:tcPr>
            <w:tcW w:w="3250" w:type="dxa"/>
            <w:tcBorders>
              <w:top w:val="nil"/>
              <w:left w:val="nil"/>
              <w:bottom w:val="nil"/>
              <w:right w:val="nil"/>
            </w:tcBorders>
            <w:shd w:val="clear" w:color="auto" w:fill="auto"/>
            <w:noWrap/>
            <w:vAlign w:val="bottom"/>
            <w:hideMark/>
          </w:tcPr>
          <w:p w14:paraId="6F839A6A" w14:textId="77777777" w:rsidR="00156D2B" w:rsidRPr="00156D2B" w:rsidRDefault="00156D2B" w:rsidP="00156D2B">
            <w:pPr>
              <w:bidi w:val="0"/>
              <w:spacing w:after="0" w:line="240" w:lineRule="auto"/>
              <w:rPr>
                <w:rFonts w:eastAsia="Times New Roman" w:cs="Calibri"/>
                <w:b/>
                <w:bCs/>
                <w:color w:val="FFFFFF"/>
                <w:kern w:val="0"/>
                <w:szCs w:val="22"/>
                <w:lang w:val="en-US" w:eastAsia="en-US"/>
                <w14:ligatures w14:val="none"/>
              </w:rPr>
            </w:pPr>
          </w:p>
        </w:tc>
        <w:tc>
          <w:tcPr>
            <w:tcW w:w="1179" w:type="dxa"/>
            <w:tcBorders>
              <w:top w:val="nil"/>
              <w:left w:val="nil"/>
              <w:bottom w:val="nil"/>
              <w:right w:val="nil"/>
            </w:tcBorders>
            <w:shd w:val="clear" w:color="auto" w:fill="auto"/>
            <w:noWrap/>
            <w:vAlign w:val="bottom"/>
            <w:hideMark/>
          </w:tcPr>
          <w:p w14:paraId="26C7CA12"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419" w:type="dxa"/>
            <w:tcBorders>
              <w:top w:val="nil"/>
              <w:left w:val="nil"/>
              <w:bottom w:val="nil"/>
              <w:right w:val="nil"/>
            </w:tcBorders>
            <w:shd w:val="clear" w:color="auto" w:fill="auto"/>
            <w:noWrap/>
            <w:vAlign w:val="bottom"/>
            <w:hideMark/>
          </w:tcPr>
          <w:p w14:paraId="599FEE3A"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130" w:type="dxa"/>
            <w:tcBorders>
              <w:top w:val="nil"/>
              <w:left w:val="nil"/>
              <w:bottom w:val="nil"/>
              <w:right w:val="nil"/>
            </w:tcBorders>
            <w:shd w:val="clear" w:color="auto" w:fill="auto"/>
            <w:noWrap/>
            <w:vAlign w:val="bottom"/>
            <w:hideMark/>
          </w:tcPr>
          <w:p w14:paraId="6783112B"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r>
    </w:tbl>
    <w:p w14:paraId="52FD8473" w14:textId="77777777" w:rsidR="00156D2B" w:rsidRDefault="00156D2B" w:rsidP="00156D2B">
      <w:pPr>
        <w:bidi w:val="0"/>
        <w:spacing w:after="0"/>
        <w:ind w:left="170"/>
        <w:jc w:val="center"/>
        <w:rPr>
          <w:rFonts w:cs="Calibri"/>
          <w:b/>
          <w:sz w:val="24"/>
          <w:rtl/>
        </w:rPr>
      </w:pPr>
    </w:p>
    <w:p w14:paraId="22814509" w14:textId="77777777" w:rsidR="00156D2B" w:rsidRDefault="00156D2B" w:rsidP="00156D2B">
      <w:pPr>
        <w:bidi w:val="0"/>
        <w:spacing w:after="0"/>
        <w:ind w:left="170"/>
        <w:jc w:val="center"/>
        <w:rPr>
          <w:rFonts w:cs="Calibri"/>
          <w:b/>
          <w:sz w:val="24"/>
          <w:rtl/>
        </w:rPr>
      </w:pPr>
    </w:p>
    <w:p w14:paraId="54B913BE" w14:textId="77777777" w:rsidR="00156D2B" w:rsidRDefault="00156D2B" w:rsidP="00156D2B">
      <w:pPr>
        <w:bidi w:val="0"/>
        <w:spacing w:after="0"/>
        <w:ind w:left="170"/>
        <w:jc w:val="center"/>
        <w:rPr>
          <w:rFonts w:cs="Calibri"/>
          <w:b/>
          <w:sz w:val="24"/>
          <w:rtl/>
        </w:rPr>
      </w:pPr>
    </w:p>
    <w:p w14:paraId="2B069392" w14:textId="77777777" w:rsidR="00156D2B" w:rsidRDefault="00156D2B" w:rsidP="00156D2B">
      <w:pPr>
        <w:bidi w:val="0"/>
        <w:spacing w:after="0"/>
        <w:ind w:left="170"/>
        <w:jc w:val="center"/>
        <w:rPr>
          <w:rFonts w:cs="Calibri"/>
          <w:b/>
          <w:sz w:val="24"/>
          <w:rtl/>
        </w:rPr>
      </w:pPr>
    </w:p>
    <w:p w14:paraId="4FFFD1BE" w14:textId="77777777" w:rsidR="00156D2B" w:rsidRDefault="00156D2B" w:rsidP="00156D2B">
      <w:pPr>
        <w:bidi w:val="0"/>
        <w:spacing w:after="0"/>
        <w:ind w:left="170"/>
        <w:jc w:val="center"/>
        <w:rPr>
          <w:rFonts w:cs="Calibri"/>
          <w:b/>
          <w:sz w:val="24"/>
          <w:rtl/>
        </w:rPr>
      </w:pPr>
    </w:p>
    <w:p w14:paraId="7B9B72B9" w14:textId="3390AB13" w:rsidR="00FD625F" w:rsidRDefault="00692DCD" w:rsidP="00156D2B">
      <w:pPr>
        <w:bidi w:val="0"/>
        <w:spacing w:after="0"/>
        <w:ind w:left="170"/>
        <w:jc w:val="center"/>
      </w:pPr>
      <w:r>
        <w:rPr>
          <w:rFonts w:cs="Calibri"/>
          <w:b/>
          <w:sz w:val="24"/>
        </w:rPr>
        <w:t xml:space="preserve"> </w:t>
      </w:r>
      <w:r>
        <w:rPr>
          <w:rFonts w:ascii="Times New Roman" w:eastAsia="Times New Roman" w:hAnsi="Times New Roman"/>
          <w:b/>
        </w:rPr>
        <w:t xml:space="preserve"> </w:t>
      </w:r>
    </w:p>
    <w:p w14:paraId="158D164D" w14:textId="77777777" w:rsidR="00FD625F" w:rsidRDefault="00692DCD">
      <w:pPr>
        <w:bidi w:val="0"/>
        <w:spacing w:after="3"/>
        <w:ind w:left="17" w:hanging="10"/>
        <w:jc w:val="left"/>
      </w:pPr>
      <w:r>
        <w:rPr>
          <w:rFonts w:ascii="Times New Roman" w:eastAsia="Times New Roman" w:hAnsi="Times New Roman"/>
          <w:b/>
          <w:sz w:val="18"/>
        </w:rPr>
        <w:t xml:space="preserve"> Total Amount in words____________________________________________</w:t>
      </w:r>
    </w:p>
    <w:p w14:paraId="609D3B72" w14:textId="77777777" w:rsidR="00FD625F" w:rsidRDefault="00692DCD">
      <w:pPr>
        <w:bidi w:val="0"/>
        <w:spacing w:after="0"/>
        <w:ind w:left="22"/>
        <w:jc w:val="left"/>
      </w:pPr>
      <w:r>
        <w:rPr>
          <w:rFonts w:ascii="Times New Roman" w:eastAsia="Times New Roman" w:hAnsi="Times New Roman"/>
          <w:b/>
          <w:sz w:val="18"/>
        </w:rPr>
        <w:t xml:space="preserve"> </w:t>
      </w:r>
    </w:p>
    <w:p w14:paraId="0AFE7C74" w14:textId="77777777" w:rsidR="00FD625F" w:rsidRDefault="00692DCD">
      <w:pPr>
        <w:bidi w:val="0"/>
        <w:spacing w:after="3"/>
        <w:ind w:left="17" w:hanging="10"/>
        <w:jc w:val="left"/>
      </w:pPr>
      <w:r>
        <w:rPr>
          <w:rFonts w:ascii="Times New Roman" w:eastAsia="Times New Roman" w:hAnsi="Times New Roman"/>
          <w:b/>
          <w:sz w:val="18"/>
        </w:rPr>
        <w:t xml:space="preserve"> Company Name___________________________________________</w:t>
      </w:r>
    </w:p>
    <w:p w14:paraId="5FF9212A" w14:textId="77777777" w:rsidR="00FD625F" w:rsidRDefault="00692DCD">
      <w:pPr>
        <w:bidi w:val="0"/>
        <w:spacing w:after="0"/>
        <w:ind w:left="22"/>
        <w:jc w:val="left"/>
      </w:pPr>
      <w:r>
        <w:rPr>
          <w:rFonts w:ascii="Times New Roman" w:eastAsia="Times New Roman" w:hAnsi="Times New Roman"/>
          <w:b/>
          <w:sz w:val="18"/>
        </w:rPr>
        <w:t xml:space="preserve"> </w:t>
      </w:r>
    </w:p>
    <w:p w14:paraId="737A3CD8" w14:textId="77777777" w:rsidR="00FD625F" w:rsidRDefault="00692DCD">
      <w:pPr>
        <w:bidi w:val="0"/>
        <w:spacing w:after="3"/>
        <w:ind w:left="17" w:hanging="10"/>
        <w:jc w:val="left"/>
      </w:pPr>
      <w:r>
        <w:rPr>
          <w:rFonts w:ascii="Times New Roman" w:eastAsia="Times New Roman" w:hAnsi="Times New Roman"/>
          <w:b/>
          <w:sz w:val="18"/>
        </w:rPr>
        <w:t xml:space="preserve"> Authorized person Name____________________________________</w:t>
      </w:r>
    </w:p>
    <w:p w14:paraId="337D1C96" w14:textId="77777777" w:rsidR="00FD625F" w:rsidRDefault="00692DCD">
      <w:pPr>
        <w:bidi w:val="0"/>
        <w:spacing w:after="0"/>
        <w:ind w:left="22"/>
        <w:jc w:val="left"/>
      </w:pPr>
      <w:r>
        <w:rPr>
          <w:rFonts w:ascii="Times New Roman" w:eastAsia="Times New Roman" w:hAnsi="Times New Roman"/>
          <w:b/>
          <w:sz w:val="18"/>
        </w:rPr>
        <w:t xml:space="preserve"> </w:t>
      </w:r>
    </w:p>
    <w:p w14:paraId="61BE728B" w14:textId="77777777" w:rsidR="00FD625F" w:rsidRDefault="00692DCD">
      <w:pPr>
        <w:bidi w:val="0"/>
        <w:spacing w:after="3"/>
        <w:ind w:left="17" w:hanging="10"/>
        <w:jc w:val="left"/>
      </w:pPr>
      <w:r>
        <w:rPr>
          <w:rFonts w:cs="Calibri"/>
          <w:b/>
          <w:sz w:val="18"/>
        </w:rPr>
        <w:t xml:space="preserve"> </w:t>
      </w:r>
      <w:r>
        <w:rPr>
          <w:rFonts w:ascii="Times New Roman" w:eastAsia="Times New Roman" w:hAnsi="Times New Roman"/>
          <w:b/>
          <w:sz w:val="18"/>
        </w:rPr>
        <w:t>Signature &amp; Stamp: _____________________________________________</w:t>
      </w:r>
    </w:p>
    <w:sectPr w:rsidR="00FD625F">
      <w:pgSz w:w="12240" w:h="15840"/>
      <w:pgMar w:top="777" w:right="714" w:bottom="919" w:left="600"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A11"/>
    <w:multiLevelType w:val="multilevel"/>
    <w:tmpl w:val="85AC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D4505"/>
    <w:multiLevelType w:val="multilevel"/>
    <w:tmpl w:val="452E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83A77"/>
    <w:multiLevelType w:val="multilevel"/>
    <w:tmpl w:val="384C2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E057E"/>
    <w:multiLevelType w:val="multilevel"/>
    <w:tmpl w:val="C3CC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A6FDC"/>
    <w:multiLevelType w:val="multilevel"/>
    <w:tmpl w:val="4A3C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34F2D"/>
    <w:multiLevelType w:val="multilevel"/>
    <w:tmpl w:val="7A766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D3C8E"/>
    <w:multiLevelType w:val="multilevel"/>
    <w:tmpl w:val="C1488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92A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431D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A84DC0"/>
    <w:multiLevelType w:val="multilevel"/>
    <w:tmpl w:val="040E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7548E"/>
    <w:multiLevelType w:val="multilevel"/>
    <w:tmpl w:val="12525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359EA"/>
    <w:multiLevelType w:val="multilevel"/>
    <w:tmpl w:val="55CC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26336"/>
    <w:multiLevelType w:val="multilevel"/>
    <w:tmpl w:val="C01A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B1907"/>
    <w:multiLevelType w:val="multilevel"/>
    <w:tmpl w:val="40C676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631FC0"/>
    <w:multiLevelType w:val="multilevel"/>
    <w:tmpl w:val="754A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11872"/>
    <w:multiLevelType w:val="multilevel"/>
    <w:tmpl w:val="257E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40150"/>
    <w:multiLevelType w:val="multilevel"/>
    <w:tmpl w:val="106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50752"/>
    <w:multiLevelType w:val="multilevel"/>
    <w:tmpl w:val="191A5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336441"/>
    <w:multiLevelType w:val="multilevel"/>
    <w:tmpl w:val="D726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D019B"/>
    <w:multiLevelType w:val="multilevel"/>
    <w:tmpl w:val="752A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F11B3"/>
    <w:multiLevelType w:val="multilevel"/>
    <w:tmpl w:val="6FAA6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A29CF"/>
    <w:multiLevelType w:val="hybridMultilevel"/>
    <w:tmpl w:val="68D63AC8"/>
    <w:lvl w:ilvl="0" w:tplc="B2981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9D2B2D"/>
    <w:multiLevelType w:val="multilevel"/>
    <w:tmpl w:val="2846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F31FA"/>
    <w:multiLevelType w:val="multilevel"/>
    <w:tmpl w:val="1916A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5026CB"/>
    <w:multiLevelType w:val="multilevel"/>
    <w:tmpl w:val="D298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7572C"/>
    <w:multiLevelType w:val="multilevel"/>
    <w:tmpl w:val="089E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6C447E"/>
    <w:multiLevelType w:val="multilevel"/>
    <w:tmpl w:val="B266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30ED7"/>
    <w:multiLevelType w:val="multilevel"/>
    <w:tmpl w:val="F5AAF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86992"/>
    <w:multiLevelType w:val="multilevel"/>
    <w:tmpl w:val="C9EA9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F325A3"/>
    <w:multiLevelType w:val="multilevel"/>
    <w:tmpl w:val="2B54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DC11E3"/>
    <w:multiLevelType w:val="multilevel"/>
    <w:tmpl w:val="AAB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67586"/>
    <w:multiLevelType w:val="multilevel"/>
    <w:tmpl w:val="BCBC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81366"/>
    <w:multiLevelType w:val="multilevel"/>
    <w:tmpl w:val="D294F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A7FE4"/>
    <w:multiLevelType w:val="multilevel"/>
    <w:tmpl w:val="3286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B1FA4"/>
    <w:multiLevelType w:val="multilevel"/>
    <w:tmpl w:val="0A30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164E1"/>
    <w:multiLevelType w:val="multilevel"/>
    <w:tmpl w:val="971CA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C81A11"/>
    <w:multiLevelType w:val="multilevel"/>
    <w:tmpl w:val="47E22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452344"/>
    <w:multiLevelType w:val="multilevel"/>
    <w:tmpl w:val="287A1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817F3"/>
    <w:multiLevelType w:val="multilevel"/>
    <w:tmpl w:val="1200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0732F2"/>
    <w:multiLevelType w:val="multilevel"/>
    <w:tmpl w:val="593A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30E54"/>
    <w:multiLevelType w:val="multilevel"/>
    <w:tmpl w:val="AF62B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86C5A"/>
    <w:multiLevelType w:val="multilevel"/>
    <w:tmpl w:val="2910A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E4BCE"/>
    <w:multiLevelType w:val="multilevel"/>
    <w:tmpl w:val="ACC46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446169"/>
    <w:multiLevelType w:val="multilevel"/>
    <w:tmpl w:val="986A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A1F76"/>
    <w:multiLevelType w:val="multilevel"/>
    <w:tmpl w:val="6182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409F6"/>
    <w:multiLevelType w:val="multilevel"/>
    <w:tmpl w:val="AD38D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1053E"/>
    <w:multiLevelType w:val="multilevel"/>
    <w:tmpl w:val="B0E4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9"/>
  </w:num>
  <w:num w:numId="3">
    <w:abstractNumId w:val="40"/>
  </w:num>
  <w:num w:numId="4">
    <w:abstractNumId w:val="10"/>
  </w:num>
  <w:num w:numId="5">
    <w:abstractNumId w:val="37"/>
  </w:num>
  <w:num w:numId="6">
    <w:abstractNumId w:val="36"/>
  </w:num>
  <w:num w:numId="7">
    <w:abstractNumId w:val="2"/>
  </w:num>
  <w:num w:numId="8">
    <w:abstractNumId w:val="41"/>
  </w:num>
  <w:num w:numId="9">
    <w:abstractNumId w:val="32"/>
  </w:num>
  <w:num w:numId="10">
    <w:abstractNumId w:val="25"/>
  </w:num>
  <w:num w:numId="11">
    <w:abstractNumId w:val="0"/>
  </w:num>
  <w:num w:numId="12">
    <w:abstractNumId w:val="35"/>
  </w:num>
  <w:num w:numId="13">
    <w:abstractNumId w:val="27"/>
  </w:num>
  <w:num w:numId="14">
    <w:abstractNumId w:val="46"/>
  </w:num>
  <w:num w:numId="15">
    <w:abstractNumId w:val="20"/>
  </w:num>
  <w:num w:numId="16">
    <w:abstractNumId w:val="12"/>
  </w:num>
  <w:num w:numId="17">
    <w:abstractNumId w:val="45"/>
  </w:num>
  <w:num w:numId="18">
    <w:abstractNumId w:val="42"/>
  </w:num>
  <w:num w:numId="19">
    <w:abstractNumId w:val="6"/>
  </w:num>
  <w:num w:numId="20">
    <w:abstractNumId w:val="5"/>
  </w:num>
  <w:num w:numId="21">
    <w:abstractNumId w:val="17"/>
  </w:num>
  <w:num w:numId="22">
    <w:abstractNumId w:val="23"/>
  </w:num>
  <w:num w:numId="23">
    <w:abstractNumId w:val="28"/>
  </w:num>
  <w:num w:numId="24">
    <w:abstractNumId w:val="21"/>
  </w:num>
  <w:num w:numId="25">
    <w:abstractNumId w:val="8"/>
  </w:num>
  <w:num w:numId="26">
    <w:abstractNumId w:val="7"/>
  </w:num>
  <w:num w:numId="27">
    <w:abstractNumId w:val="13"/>
  </w:num>
  <w:num w:numId="28">
    <w:abstractNumId w:val="19"/>
  </w:num>
  <w:num w:numId="29">
    <w:abstractNumId w:val="4"/>
  </w:num>
  <w:num w:numId="30">
    <w:abstractNumId w:val="44"/>
  </w:num>
  <w:num w:numId="31">
    <w:abstractNumId w:val="34"/>
  </w:num>
  <w:num w:numId="32">
    <w:abstractNumId w:val="1"/>
  </w:num>
  <w:num w:numId="33">
    <w:abstractNumId w:val="31"/>
  </w:num>
  <w:num w:numId="34">
    <w:abstractNumId w:val="15"/>
  </w:num>
  <w:num w:numId="35">
    <w:abstractNumId w:val="11"/>
  </w:num>
  <w:num w:numId="36">
    <w:abstractNumId w:val="26"/>
  </w:num>
  <w:num w:numId="37">
    <w:abstractNumId w:val="24"/>
  </w:num>
  <w:num w:numId="38">
    <w:abstractNumId w:val="22"/>
  </w:num>
  <w:num w:numId="39">
    <w:abstractNumId w:val="16"/>
  </w:num>
  <w:num w:numId="40">
    <w:abstractNumId w:val="18"/>
  </w:num>
  <w:num w:numId="41">
    <w:abstractNumId w:val="3"/>
  </w:num>
  <w:num w:numId="42">
    <w:abstractNumId w:val="14"/>
  </w:num>
  <w:num w:numId="43">
    <w:abstractNumId w:val="29"/>
  </w:num>
  <w:num w:numId="44">
    <w:abstractNumId w:val="30"/>
  </w:num>
  <w:num w:numId="45">
    <w:abstractNumId w:val="9"/>
  </w:num>
  <w:num w:numId="46">
    <w:abstractNumId w:val="43"/>
  </w:num>
  <w:num w:numId="47">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5F"/>
    <w:rsid w:val="00040ABD"/>
    <w:rsid w:val="000C1FD5"/>
    <w:rsid w:val="00116077"/>
    <w:rsid w:val="00156D2B"/>
    <w:rsid w:val="00162DB7"/>
    <w:rsid w:val="001D1E04"/>
    <w:rsid w:val="001E136F"/>
    <w:rsid w:val="002B6935"/>
    <w:rsid w:val="005C0AA5"/>
    <w:rsid w:val="00647122"/>
    <w:rsid w:val="00692DCD"/>
    <w:rsid w:val="006A3202"/>
    <w:rsid w:val="007517A7"/>
    <w:rsid w:val="00805B7A"/>
    <w:rsid w:val="0080628A"/>
    <w:rsid w:val="00855A38"/>
    <w:rsid w:val="009F54C4"/>
    <w:rsid w:val="00A84A53"/>
    <w:rsid w:val="00A85E6D"/>
    <w:rsid w:val="00AF6AA1"/>
    <w:rsid w:val="00BD6FBC"/>
    <w:rsid w:val="00BF3149"/>
    <w:rsid w:val="00E022C9"/>
    <w:rsid w:val="00E96D47"/>
    <w:rsid w:val="00F01299"/>
    <w:rsid w:val="00FB1E67"/>
    <w:rsid w:val="00FD6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0D8B7153"/>
  <w15:docId w15:val="{32AC1CD8-5BD9-3549-96F0-159BCD10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line="259" w:lineRule="auto"/>
      <w:jc w:val="right"/>
    </w:pPr>
    <w:rPr>
      <w:rFonts w:ascii="Calibri" w:eastAsia="Calibri" w:hAnsi="Calibri" w:cs="Times New Roman"/>
      <w:color w:val="000000"/>
      <w:sz w:val="22"/>
      <w:lang w:val="en" w:eastAsia="en"/>
    </w:rPr>
  </w:style>
  <w:style w:type="paragraph" w:styleId="Heading1">
    <w:name w:val="heading 1"/>
    <w:basedOn w:val="Normal"/>
    <w:link w:val="Heading1Char"/>
    <w:uiPriority w:val="9"/>
    <w:qFormat/>
    <w:rsid w:val="00805B7A"/>
    <w:pPr>
      <w:bidi w:val="0"/>
      <w:spacing w:before="100" w:beforeAutospacing="1" w:after="100" w:afterAutospacing="1" w:line="240" w:lineRule="auto"/>
      <w:jc w:val="left"/>
      <w:outlineLvl w:val="0"/>
    </w:pPr>
    <w:rPr>
      <w:rFonts w:ascii="Times New Roman" w:eastAsia="Times New Roman" w:hAnsi="Times New Roman"/>
      <w:b/>
      <w:bCs/>
      <w:color w:val="auto"/>
      <w:kern w:val="36"/>
      <w:sz w:val="48"/>
      <w:szCs w:val="48"/>
      <w:lang w:val="en-US" w:eastAsia="en-US"/>
      <w14:ligatures w14:val="none"/>
    </w:rPr>
  </w:style>
  <w:style w:type="paragraph" w:styleId="Heading2">
    <w:name w:val="heading 2"/>
    <w:basedOn w:val="Normal"/>
    <w:link w:val="Heading2Char"/>
    <w:uiPriority w:val="9"/>
    <w:qFormat/>
    <w:rsid w:val="00805B7A"/>
    <w:pPr>
      <w:bidi w:val="0"/>
      <w:spacing w:before="100" w:beforeAutospacing="1" w:after="100" w:afterAutospacing="1" w:line="240" w:lineRule="auto"/>
      <w:jc w:val="left"/>
      <w:outlineLvl w:val="1"/>
    </w:pPr>
    <w:rPr>
      <w:rFonts w:ascii="Times New Roman" w:eastAsia="Times New Roman" w:hAnsi="Times New Roman"/>
      <w:b/>
      <w:bCs/>
      <w:color w:val="auto"/>
      <w:kern w:val="0"/>
      <w:sz w:val="36"/>
      <w:szCs w:val="36"/>
      <w:lang w:val="en-US" w:eastAsia="en-US"/>
      <w14:ligatures w14:val="none"/>
    </w:rPr>
  </w:style>
  <w:style w:type="paragraph" w:styleId="Heading3">
    <w:name w:val="heading 3"/>
    <w:basedOn w:val="Normal"/>
    <w:link w:val="Heading3Char"/>
    <w:uiPriority w:val="9"/>
    <w:qFormat/>
    <w:rsid w:val="00805B7A"/>
    <w:pPr>
      <w:bidi w:val="0"/>
      <w:spacing w:before="100" w:beforeAutospacing="1" w:after="100" w:afterAutospacing="1" w:line="240" w:lineRule="auto"/>
      <w:jc w:val="left"/>
      <w:outlineLvl w:val="2"/>
    </w:pPr>
    <w:rPr>
      <w:rFonts w:ascii="Times New Roman" w:eastAsia="Times New Roman" w:hAnsi="Times New Roman"/>
      <w:b/>
      <w:bCs/>
      <w:color w:val="auto"/>
      <w:kern w:val="0"/>
      <w:sz w:val="27"/>
      <w:szCs w:val="27"/>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F3149"/>
    <w:pPr>
      <w:ind w:left="720"/>
      <w:contextualSpacing/>
    </w:pPr>
  </w:style>
  <w:style w:type="character" w:styleId="Strong">
    <w:name w:val="Strong"/>
    <w:basedOn w:val="DefaultParagraphFont"/>
    <w:uiPriority w:val="22"/>
    <w:qFormat/>
    <w:rsid w:val="005C0AA5"/>
    <w:rPr>
      <w:b/>
      <w:bCs/>
    </w:rPr>
  </w:style>
  <w:style w:type="table" w:styleId="TableGrid0">
    <w:name w:val="Table Grid"/>
    <w:basedOn w:val="TableNormal"/>
    <w:uiPriority w:val="39"/>
    <w:rsid w:val="005C0AA5"/>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0AA5"/>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Hyperlink">
    <w:name w:val="Hyperlink"/>
    <w:basedOn w:val="DefaultParagraphFont"/>
    <w:uiPriority w:val="99"/>
    <w:unhideWhenUsed/>
    <w:rsid w:val="005C0AA5"/>
    <w:rPr>
      <w:color w:val="467886" w:themeColor="hyperlink"/>
      <w:u w:val="single"/>
    </w:rPr>
  </w:style>
  <w:style w:type="character" w:customStyle="1" w:styleId="Heading1Char">
    <w:name w:val="Heading 1 Char"/>
    <w:basedOn w:val="DefaultParagraphFont"/>
    <w:link w:val="Heading1"/>
    <w:uiPriority w:val="9"/>
    <w:rsid w:val="00805B7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05B7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05B7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05B7A"/>
    <w:pPr>
      <w:bidi w:val="0"/>
      <w:spacing w:before="100" w:beforeAutospacing="1" w:after="100" w:afterAutospacing="1" w:line="240" w:lineRule="auto"/>
      <w:jc w:val="left"/>
    </w:pPr>
    <w:rPr>
      <w:rFonts w:ascii="Times New Roman" w:eastAsia="Times New Roman" w:hAnsi="Times New Roman"/>
      <w:color w:val="auto"/>
      <w:kern w:val="0"/>
      <w:sz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12726">
      <w:bodyDiv w:val="1"/>
      <w:marLeft w:val="0"/>
      <w:marRight w:val="0"/>
      <w:marTop w:val="0"/>
      <w:marBottom w:val="0"/>
      <w:divBdr>
        <w:top w:val="none" w:sz="0" w:space="0" w:color="auto"/>
        <w:left w:val="none" w:sz="0" w:space="0" w:color="auto"/>
        <w:bottom w:val="none" w:sz="0" w:space="0" w:color="auto"/>
        <w:right w:val="none" w:sz="0" w:space="0" w:color="auto"/>
      </w:divBdr>
      <w:divsChild>
        <w:div w:id="932083407">
          <w:marLeft w:val="0"/>
          <w:marRight w:val="0"/>
          <w:marTop w:val="0"/>
          <w:marBottom w:val="0"/>
          <w:divBdr>
            <w:top w:val="none" w:sz="0" w:space="0" w:color="auto"/>
            <w:left w:val="none" w:sz="0" w:space="0" w:color="auto"/>
            <w:bottom w:val="none" w:sz="0" w:space="0" w:color="auto"/>
            <w:right w:val="none" w:sz="0" w:space="0" w:color="auto"/>
          </w:divBdr>
          <w:divsChild>
            <w:div w:id="138236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671178">
      <w:bodyDiv w:val="1"/>
      <w:marLeft w:val="0"/>
      <w:marRight w:val="0"/>
      <w:marTop w:val="0"/>
      <w:marBottom w:val="0"/>
      <w:divBdr>
        <w:top w:val="none" w:sz="0" w:space="0" w:color="auto"/>
        <w:left w:val="none" w:sz="0" w:space="0" w:color="auto"/>
        <w:bottom w:val="none" w:sz="0" w:space="0" w:color="auto"/>
        <w:right w:val="none" w:sz="0" w:space="0" w:color="auto"/>
      </w:divBdr>
      <w:divsChild>
        <w:div w:id="1042485503">
          <w:marLeft w:val="0"/>
          <w:marRight w:val="0"/>
          <w:marTop w:val="0"/>
          <w:marBottom w:val="0"/>
          <w:divBdr>
            <w:top w:val="none" w:sz="0" w:space="0" w:color="auto"/>
            <w:left w:val="none" w:sz="0" w:space="0" w:color="auto"/>
            <w:bottom w:val="none" w:sz="0" w:space="0" w:color="auto"/>
            <w:right w:val="none" w:sz="0" w:space="0" w:color="auto"/>
          </w:divBdr>
        </w:div>
      </w:divsChild>
    </w:div>
    <w:div w:id="709498617">
      <w:bodyDiv w:val="1"/>
      <w:marLeft w:val="0"/>
      <w:marRight w:val="0"/>
      <w:marTop w:val="0"/>
      <w:marBottom w:val="0"/>
      <w:divBdr>
        <w:top w:val="none" w:sz="0" w:space="0" w:color="auto"/>
        <w:left w:val="none" w:sz="0" w:space="0" w:color="auto"/>
        <w:bottom w:val="none" w:sz="0" w:space="0" w:color="auto"/>
        <w:right w:val="none" w:sz="0" w:space="0" w:color="auto"/>
      </w:divBdr>
      <w:divsChild>
        <w:div w:id="1156339889">
          <w:marLeft w:val="0"/>
          <w:marRight w:val="0"/>
          <w:marTop w:val="0"/>
          <w:marBottom w:val="0"/>
          <w:divBdr>
            <w:top w:val="none" w:sz="0" w:space="0" w:color="auto"/>
            <w:left w:val="none" w:sz="0" w:space="0" w:color="auto"/>
            <w:bottom w:val="none" w:sz="0" w:space="0" w:color="auto"/>
            <w:right w:val="none" w:sz="0" w:space="0" w:color="auto"/>
          </w:divBdr>
        </w:div>
      </w:divsChild>
    </w:div>
    <w:div w:id="1028721902">
      <w:bodyDiv w:val="1"/>
      <w:marLeft w:val="0"/>
      <w:marRight w:val="0"/>
      <w:marTop w:val="0"/>
      <w:marBottom w:val="0"/>
      <w:divBdr>
        <w:top w:val="none" w:sz="0" w:space="0" w:color="auto"/>
        <w:left w:val="none" w:sz="0" w:space="0" w:color="auto"/>
        <w:bottom w:val="none" w:sz="0" w:space="0" w:color="auto"/>
        <w:right w:val="none" w:sz="0" w:space="0" w:color="auto"/>
      </w:divBdr>
    </w:div>
    <w:div w:id="1133134669">
      <w:bodyDiv w:val="1"/>
      <w:marLeft w:val="0"/>
      <w:marRight w:val="0"/>
      <w:marTop w:val="0"/>
      <w:marBottom w:val="0"/>
      <w:divBdr>
        <w:top w:val="none" w:sz="0" w:space="0" w:color="auto"/>
        <w:left w:val="none" w:sz="0" w:space="0" w:color="auto"/>
        <w:bottom w:val="none" w:sz="0" w:space="0" w:color="auto"/>
        <w:right w:val="none" w:sz="0" w:space="0" w:color="auto"/>
      </w:divBdr>
      <w:divsChild>
        <w:div w:id="1584216597">
          <w:marLeft w:val="0"/>
          <w:marRight w:val="0"/>
          <w:marTop w:val="0"/>
          <w:marBottom w:val="0"/>
          <w:divBdr>
            <w:top w:val="none" w:sz="0" w:space="0" w:color="auto"/>
            <w:left w:val="none" w:sz="0" w:space="0" w:color="auto"/>
            <w:bottom w:val="none" w:sz="0" w:space="0" w:color="auto"/>
            <w:right w:val="none" w:sz="0" w:space="0" w:color="auto"/>
          </w:divBdr>
        </w:div>
      </w:divsChild>
    </w:div>
    <w:div w:id="1488548557">
      <w:bodyDiv w:val="1"/>
      <w:marLeft w:val="0"/>
      <w:marRight w:val="0"/>
      <w:marTop w:val="0"/>
      <w:marBottom w:val="0"/>
      <w:divBdr>
        <w:top w:val="none" w:sz="0" w:space="0" w:color="auto"/>
        <w:left w:val="none" w:sz="0" w:space="0" w:color="auto"/>
        <w:bottom w:val="none" w:sz="0" w:space="0" w:color="auto"/>
        <w:right w:val="none" w:sz="0" w:space="0" w:color="auto"/>
      </w:divBdr>
    </w:div>
    <w:div w:id="1713075047">
      <w:bodyDiv w:val="1"/>
      <w:marLeft w:val="0"/>
      <w:marRight w:val="0"/>
      <w:marTop w:val="0"/>
      <w:marBottom w:val="0"/>
      <w:divBdr>
        <w:top w:val="none" w:sz="0" w:space="0" w:color="auto"/>
        <w:left w:val="none" w:sz="0" w:space="0" w:color="auto"/>
        <w:bottom w:val="none" w:sz="0" w:space="0" w:color="auto"/>
        <w:right w:val="none" w:sz="0" w:space="0" w:color="auto"/>
      </w:divBdr>
      <w:divsChild>
        <w:div w:id="605623860">
          <w:marLeft w:val="0"/>
          <w:marRight w:val="0"/>
          <w:marTop w:val="0"/>
          <w:marBottom w:val="0"/>
          <w:divBdr>
            <w:top w:val="none" w:sz="0" w:space="0" w:color="auto"/>
            <w:left w:val="none" w:sz="0" w:space="0" w:color="auto"/>
            <w:bottom w:val="none" w:sz="0" w:space="0" w:color="auto"/>
            <w:right w:val="none" w:sz="0" w:space="0" w:color="auto"/>
          </w:divBdr>
        </w:div>
      </w:divsChild>
    </w:div>
    <w:div w:id="1812557447">
      <w:bodyDiv w:val="1"/>
      <w:marLeft w:val="0"/>
      <w:marRight w:val="0"/>
      <w:marTop w:val="0"/>
      <w:marBottom w:val="0"/>
      <w:divBdr>
        <w:top w:val="none" w:sz="0" w:space="0" w:color="auto"/>
        <w:left w:val="none" w:sz="0" w:space="0" w:color="auto"/>
        <w:bottom w:val="none" w:sz="0" w:space="0" w:color="auto"/>
        <w:right w:val="none" w:sz="0" w:space="0" w:color="auto"/>
      </w:divBdr>
      <w:divsChild>
        <w:div w:id="991256946">
          <w:marLeft w:val="0"/>
          <w:marRight w:val="0"/>
          <w:marTop w:val="0"/>
          <w:marBottom w:val="0"/>
          <w:divBdr>
            <w:top w:val="none" w:sz="0" w:space="0" w:color="auto"/>
            <w:left w:val="none" w:sz="0" w:space="0" w:color="auto"/>
            <w:bottom w:val="none" w:sz="0" w:space="0" w:color="auto"/>
            <w:right w:val="none" w:sz="0" w:space="0" w:color="auto"/>
          </w:divBdr>
        </w:div>
      </w:divsChild>
    </w:div>
    <w:div w:id="1948074486">
      <w:bodyDiv w:val="1"/>
      <w:marLeft w:val="0"/>
      <w:marRight w:val="0"/>
      <w:marTop w:val="0"/>
      <w:marBottom w:val="0"/>
      <w:divBdr>
        <w:top w:val="none" w:sz="0" w:space="0" w:color="auto"/>
        <w:left w:val="none" w:sz="0" w:space="0" w:color="auto"/>
        <w:bottom w:val="none" w:sz="0" w:space="0" w:color="auto"/>
        <w:right w:val="none" w:sz="0" w:space="0" w:color="auto"/>
      </w:divBdr>
      <w:divsChild>
        <w:div w:id="1544947282">
          <w:marLeft w:val="0"/>
          <w:marRight w:val="0"/>
          <w:marTop w:val="0"/>
          <w:marBottom w:val="0"/>
          <w:divBdr>
            <w:top w:val="none" w:sz="0" w:space="0" w:color="auto"/>
            <w:left w:val="none" w:sz="0" w:space="0" w:color="auto"/>
            <w:bottom w:val="none" w:sz="0" w:space="0" w:color="auto"/>
            <w:right w:val="none" w:sz="0" w:space="0" w:color="auto"/>
          </w:divBdr>
          <w:divsChild>
            <w:div w:id="356660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Qusai.hasaballah@humanappe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f57bd5-787b-4cd5-88c9-d57ec54dc1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ACCCD66F09C459D2AF2EEE2530815" ma:contentTypeVersion="11" ma:contentTypeDescription="Create a new document." ma:contentTypeScope="" ma:versionID="19118ae55c553c361b26ad22d34de4c4">
  <xsd:schema xmlns:xsd="http://www.w3.org/2001/XMLSchema" xmlns:xs="http://www.w3.org/2001/XMLSchema" xmlns:p="http://schemas.microsoft.com/office/2006/metadata/properties" xmlns:ns3="b0f57bd5-787b-4cd5-88c9-d57ec54dc187" targetNamespace="http://schemas.microsoft.com/office/2006/metadata/properties" ma:root="true" ma:fieldsID="6fc3490eb8efb6abf9f2e4c1ad3d6f09" ns3:_="">
    <xsd:import namespace="b0f57bd5-787b-4cd5-88c9-d57ec54dc18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57bd5-787b-4cd5-88c9-d57ec54dc18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BE60E-0BB1-4FE4-B75D-4CF6C0191E36}">
  <ds:schemaRefs>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b0f57bd5-787b-4cd5-88c9-d57ec54dc187"/>
  </ds:schemaRefs>
</ds:datastoreItem>
</file>

<file path=customXml/itemProps2.xml><?xml version="1.0" encoding="utf-8"?>
<ds:datastoreItem xmlns:ds="http://schemas.openxmlformats.org/officeDocument/2006/customXml" ds:itemID="{933B737E-8CCA-44A3-B8F9-EC9CEB967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57bd5-787b-4cd5-88c9-d57ec54dc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EB222-EC02-4F34-9414-A362A3A60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19</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dc:creator>
  <cp:keywords/>
  <cp:lastModifiedBy>Qusai Hasaballah</cp:lastModifiedBy>
  <cp:revision>1</cp:revision>
  <dcterms:created xsi:type="dcterms:W3CDTF">2026-05-03T11:50:00Z</dcterms:created>
  <dcterms:modified xsi:type="dcterms:W3CDTF">2026-06-02T14:29:00Z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0x010100880ACCCD66F09C459D2AF2EEE2530815</vt:lpwstr>
  </property>
</Properties>
</file>